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D9" w:rsidRDefault="008D28D9" w:rsidP="00623A37">
      <w:pPr>
        <w:spacing w:line="240" w:lineRule="auto"/>
        <w:rPr>
          <w:rFonts w:cs="Times New Roman"/>
        </w:rPr>
      </w:pPr>
      <w:r w:rsidRPr="008D28D9">
        <w:rPr>
          <w:rFonts w:cs="Times New Roman"/>
          <w:noProof/>
          <w:lang w:val="en-US"/>
        </w:rPr>
        <w:drawing>
          <wp:inline distT="0" distB="0" distL="0" distR="0">
            <wp:extent cx="6048375" cy="8858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48375" cy="885825"/>
                    </a:xfrm>
                    <a:prstGeom prst="rect">
                      <a:avLst/>
                    </a:prstGeom>
                    <a:noFill/>
                    <a:ln w="9525">
                      <a:noFill/>
                      <a:miter lim="800000"/>
                      <a:headEnd/>
                      <a:tailEnd/>
                    </a:ln>
                  </pic:spPr>
                </pic:pic>
              </a:graphicData>
            </a:graphic>
          </wp:inline>
        </w:drawing>
      </w:r>
    </w:p>
    <w:p w:rsidR="00451DA5" w:rsidRDefault="00983A26" w:rsidP="00DC1D5E">
      <w:pPr>
        <w:spacing w:line="240" w:lineRule="auto"/>
        <w:rPr>
          <w:rFonts w:eastAsia="Times New Roman" w:cs="Times New Roman"/>
          <w:b/>
          <w:bCs/>
          <w:lang w:eastAsia="ro-RO"/>
        </w:rPr>
      </w:pPr>
      <w:r w:rsidRPr="00983A26">
        <w:rPr>
          <w:rFonts w:ascii="Times New Roman" w:hAnsi="Times New Roman" w:cs="Times New Roman"/>
        </w:rPr>
        <w:t>Nr.</w:t>
      </w:r>
      <w:r w:rsidR="00F41549">
        <w:rPr>
          <w:rFonts w:ascii="Times New Roman" w:hAnsi="Times New Roman" w:cs="Times New Roman"/>
        </w:rPr>
        <w:t xml:space="preserve"> 12503</w:t>
      </w:r>
      <w:r w:rsidR="0049724E" w:rsidRPr="00983A26">
        <w:rPr>
          <w:rFonts w:ascii="Times New Roman" w:hAnsi="Times New Roman" w:cs="Times New Roman"/>
        </w:rPr>
        <w:t>/</w:t>
      </w:r>
      <w:r w:rsidR="0075208C">
        <w:rPr>
          <w:rFonts w:ascii="Times New Roman" w:hAnsi="Times New Roman" w:cs="Times New Roman"/>
        </w:rPr>
        <w:t>1</w:t>
      </w:r>
      <w:r w:rsidR="004E1193">
        <w:rPr>
          <w:rFonts w:ascii="Times New Roman" w:hAnsi="Times New Roman" w:cs="Times New Roman"/>
        </w:rPr>
        <w:t>9</w:t>
      </w:r>
      <w:r w:rsidR="0075208C">
        <w:rPr>
          <w:rFonts w:ascii="Times New Roman" w:hAnsi="Times New Roman" w:cs="Times New Roman"/>
        </w:rPr>
        <w:t>.02.202</w:t>
      </w:r>
      <w:r w:rsidR="00F41549">
        <w:rPr>
          <w:rFonts w:ascii="Times New Roman" w:hAnsi="Times New Roman" w:cs="Times New Roman"/>
        </w:rPr>
        <w:t>5</w:t>
      </w:r>
      <w:r w:rsidR="00623A37" w:rsidRPr="00983A26">
        <w:rPr>
          <w:rFonts w:ascii="Times New Roman" w:hAnsi="Times New Roman" w:cs="Times New Roman"/>
          <w:sz w:val="24"/>
          <w:szCs w:val="24"/>
        </w:rPr>
        <w:t xml:space="preserve">                                                            </w:t>
      </w:r>
    </w:p>
    <w:p w:rsidR="006A568E" w:rsidRDefault="00451DA5" w:rsidP="00665E8F">
      <w:pPr>
        <w:spacing w:before="0" w:after="0" w:line="240" w:lineRule="auto"/>
        <w:ind w:hanging="1620"/>
        <w:rPr>
          <w:rFonts w:ascii="Times New Roman" w:hAnsi="Times New Roman" w:cs="Times New Roman"/>
          <w:b/>
          <w:sz w:val="24"/>
          <w:szCs w:val="24"/>
        </w:rPr>
      </w:pPr>
      <w:r>
        <w:rPr>
          <w:rFonts w:ascii="Times New Roman" w:hAnsi="Times New Roman" w:cs="Times New Roman"/>
          <w:b/>
          <w:sz w:val="24"/>
          <w:szCs w:val="24"/>
        </w:rPr>
        <w:t xml:space="preserve">                                                                                                                                                          </w:t>
      </w:r>
      <w:r w:rsidR="00255B32">
        <w:rPr>
          <w:rFonts w:ascii="Times New Roman" w:hAnsi="Times New Roman" w:cs="Times New Roman"/>
          <w:b/>
          <w:sz w:val="24"/>
          <w:szCs w:val="24"/>
        </w:rPr>
        <w:t xml:space="preserve"> </w:t>
      </w:r>
      <w:r>
        <w:rPr>
          <w:rFonts w:ascii="Times New Roman" w:hAnsi="Times New Roman" w:cs="Times New Roman"/>
          <w:b/>
          <w:sz w:val="24"/>
          <w:szCs w:val="24"/>
        </w:rPr>
        <w:t xml:space="preserve">Avizat,   </w:t>
      </w:r>
    </w:p>
    <w:p w:rsidR="00451DA5" w:rsidRDefault="00451DA5" w:rsidP="00665E8F">
      <w:pPr>
        <w:spacing w:before="0" w:after="0" w:line="240" w:lineRule="auto"/>
        <w:ind w:hanging="1620"/>
        <w:rPr>
          <w:rFonts w:ascii="Times New Roman" w:hAnsi="Times New Roman" w:cs="Times New Roman"/>
          <w:b/>
          <w:sz w:val="24"/>
          <w:szCs w:val="24"/>
        </w:rPr>
      </w:pPr>
      <w:r>
        <w:rPr>
          <w:rFonts w:ascii="Times New Roman" w:hAnsi="Times New Roman" w:cs="Times New Roman"/>
          <w:b/>
          <w:sz w:val="24"/>
          <w:szCs w:val="24"/>
        </w:rPr>
        <w:t xml:space="preserve">                                                                                                                                             </w:t>
      </w:r>
      <w:r w:rsidR="006A568E">
        <w:rPr>
          <w:rFonts w:ascii="Times New Roman" w:hAnsi="Times New Roman" w:cs="Times New Roman"/>
          <w:b/>
          <w:sz w:val="24"/>
          <w:szCs w:val="24"/>
        </w:rPr>
        <w:t xml:space="preserve">     </w:t>
      </w:r>
      <w:r>
        <w:rPr>
          <w:rFonts w:ascii="Times New Roman" w:hAnsi="Times New Roman" w:cs="Times New Roman"/>
          <w:b/>
          <w:sz w:val="24"/>
          <w:szCs w:val="24"/>
        </w:rPr>
        <w:t xml:space="preserve">Director executiv,                                               </w:t>
      </w:r>
    </w:p>
    <w:p w:rsidR="002165A0" w:rsidRPr="002165A0" w:rsidRDefault="00451DA5" w:rsidP="00665E8F">
      <w:pPr>
        <w:spacing w:before="0" w:line="240" w:lineRule="auto"/>
        <w:ind w:left="-180"/>
        <w:rPr>
          <w:rFonts w:eastAsia="Times New Roman" w:cs="Times New Roman"/>
          <w:b/>
          <w:bCs/>
          <w:lang w:eastAsia="ro-RO"/>
        </w:rPr>
      </w:pPr>
      <w:r>
        <w:rPr>
          <w:rFonts w:ascii="Times New Roman" w:hAnsi="Times New Roman" w:cs="Times New Roman"/>
          <w:b/>
          <w:sz w:val="24"/>
          <w:szCs w:val="24"/>
        </w:rPr>
        <w:t xml:space="preserve">                                                                                                                  </w:t>
      </w:r>
      <w:r w:rsidR="006A568E">
        <w:rPr>
          <w:rFonts w:ascii="Times New Roman" w:hAnsi="Times New Roman" w:cs="Times New Roman"/>
          <w:b/>
          <w:sz w:val="24"/>
          <w:szCs w:val="24"/>
        </w:rPr>
        <w:t xml:space="preserve">  </w:t>
      </w:r>
      <w:r>
        <w:rPr>
          <w:rFonts w:ascii="Times New Roman" w:hAnsi="Times New Roman" w:cs="Times New Roman"/>
          <w:b/>
          <w:sz w:val="24"/>
          <w:szCs w:val="24"/>
        </w:rPr>
        <w:t xml:space="preserve"> Oprean-Vlad Cristina</w:t>
      </w:r>
      <w:r>
        <w:rPr>
          <w:b/>
          <w:sz w:val="24"/>
          <w:szCs w:val="24"/>
        </w:rPr>
        <w:t xml:space="preserve">                                      </w:t>
      </w:r>
    </w:p>
    <w:p w:rsidR="002165A0" w:rsidRDefault="002165A0" w:rsidP="00881CE2">
      <w:pPr>
        <w:spacing w:line="240" w:lineRule="auto"/>
        <w:rPr>
          <w:rFonts w:cs="Times New Roman"/>
        </w:rPr>
      </w:pPr>
    </w:p>
    <w:p w:rsidR="00DC1D5E" w:rsidRPr="002165A0" w:rsidRDefault="00DC1D5E" w:rsidP="00881CE2">
      <w:pPr>
        <w:spacing w:line="240" w:lineRule="auto"/>
        <w:rPr>
          <w:rFonts w:cs="Times New Roman"/>
        </w:rPr>
      </w:pPr>
    </w:p>
    <w:p w:rsidR="006D558F" w:rsidRPr="00665E8F" w:rsidRDefault="006B1925" w:rsidP="00881CE2">
      <w:pPr>
        <w:spacing w:line="240" w:lineRule="auto"/>
        <w:jc w:val="center"/>
        <w:rPr>
          <w:rFonts w:ascii="Times New Roman" w:hAnsi="Times New Roman" w:cs="Times New Roman"/>
          <w:b/>
          <w:sz w:val="24"/>
          <w:szCs w:val="24"/>
        </w:rPr>
      </w:pPr>
      <w:r w:rsidRPr="00665E8F">
        <w:rPr>
          <w:rFonts w:ascii="Times New Roman" w:hAnsi="Times New Roman" w:cs="Times New Roman"/>
          <w:b/>
          <w:sz w:val="24"/>
          <w:szCs w:val="24"/>
        </w:rPr>
        <w:t>RAPORT</w:t>
      </w:r>
    </w:p>
    <w:p w:rsidR="00105896" w:rsidRPr="00665E8F" w:rsidRDefault="006B1925" w:rsidP="00881CE2">
      <w:pPr>
        <w:spacing w:after="0" w:line="240" w:lineRule="auto"/>
        <w:jc w:val="center"/>
        <w:rPr>
          <w:rFonts w:ascii="Times New Roman" w:hAnsi="Times New Roman" w:cs="Times New Roman"/>
          <w:b/>
          <w:i/>
          <w:sz w:val="24"/>
          <w:szCs w:val="24"/>
        </w:rPr>
      </w:pPr>
      <w:r w:rsidRPr="00665E8F">
        <w:rPr>
          <w:rFonts w:ascii="Times New Roman" w:hAnsi="Times New Roman" w:cs="Times New Roman"/>
          <w:b/>
          <w:i/>
          <w:sz w:val="24"/>
          <w:szCs w:val="24"/>
        </w:rPr>
        <w:t>privind implementarea principiilor aplicabile conduitei profesionale a funcționarilor publici și a normelor/standardelor de conduită  a funcți</w:t>
      </w:r>
      <w:r w:rsidR="00623A37" w:rsidRPr="00665E8F">
        <w:rPr>
          <w:rFonts w:ascii="Times New Roman" w:hAnsi="Times New Roman" w:cs="Times New Roman"/>
          <w:b/>
          <w:i/>
          <w:sz w:val="24"/>
          <w:szCs w:val="24"/>
        </w:rPr>
        <w:t>onarilor publici în cadrul Direcției Județene de Evidență a Persoanelor Arad</w:t>
      </w:r>
      <w:r w:rsidRPr="00665E8F">
        <w:rPr>
          <w:rFonts w:ascii="Times New Roman" w:hAnsi="Times New Roman" w:cs="Times New Roman"/>
          <w:b/>
          <w:i/>
          <w:sz w:val="24"/>
          <w:szCs w:val="24"/>
        </w:rPr>
        <w:t xml:space="preserve"> - Anexa nr. 1 la Metodologia de completare și transmitere a informațiilor privind implementarea principiilor aplicabile conduitei profesionale a funcți</w:t>
      </w:r>
      <w:r w:rsidR="00FC1355">
        <w:rPr>
          <w:rFonts w:ascii="Times New Roman" w:hAnsi="Times New Roman" w:cs="Times New Roman"/>
          <w:b/>
          <w:i/>
          <w:sz w:val="24"/>
          <w:szCs w:val="24"/>
        </w:rPr>
        <w:t>onarilor publici și a normelor/</w:t>
      </w:r>
      <w:r w:rsidRPr="00665E8F">
        <w:rPr>
          <w:rFonts w:ascii="Times New Roman" w:hAnsi="Times New Roman" w:cs="Times New Roman"/>
          <w:b/>
          <w:i/>
          <w:sz w:val="24"/>
          <w:szCs w:val="24"/>
        </w:rPr>
        <w:t>standardelor de conduită a funcționarilor publici, precum și a procedurilor administrativ-disciplinare aplicabile funcționarilor publici în cadrul autorităților și instituțiilor publice, aprobată prin OPANFP nr. 26/2002</w:t>
      </w:r>
    </w:p>
    <w:p w:rsidR="002165A0" w:rsidRPr="00665E8F" w:rsidRDefault="002165A0" w:rsidP="00665E8F">
      <w:pPr>
        <w:spacing w:after="0" w:line="240" w:lineRule="auto"/>
        <w:jc w:val="center"/>
        <w:rPr>
          <w:rFonts w:ascii="Times New Roman" w:hAnsi="Times New Roman" w:cs="Times New Roman"/>
          <w:b/>
          <w:i/>
          <w:sz w:val="24"/>
          <w:szCs w:val="24"/>
        </w:rPr>
      </w:pPr>
    </w:p>
    <w:p w:rsidR="00421372" w:rsidRPr="00665E8F" w:rsidRDefault="003F64A2" w:rsidP="00665E8F">
      <w:pPr>
        <w:spacing w:after="0" w:line="240" w:lineRule="auto"/>
        <w:rPr>
          <w:rFonts w:ascii="Times New Roman" w:hAnsi="Times New Roman" w:cs="Times New Roman"/>
          <w:sz w:val="24"/>
          <w:szCs w:val="24"/>
        </w:rPr>
      </w:pPr>
      <w:r w:rsidRPr="00665E8F">
        <w:rPr>
          <w:rFonts w:ascii="Times New Roman" w:hAnsi="Times New Roman" w:cs="Times New Roman"/>
          <w:sz w:val="24"/>
          <w:szCs w:val="24"/>
        </w:rPr>
        <w:tab/>
      </w:r>
      <w:r w:rsidR="006D558F" w:rsidRPr="00665E8F">
        <w:rPr>
          <w:rFonts w:ascii="Times New Roman" w:hAnsi="Times New Roman" w:cs="Times New Roman"/>
          <w:sz w:val="24"/>
          <w:szCs w:val="24"/>
        </w:rPr>
        <w:t xml:space="preserve">În </w:t>
      </w:r>
      <w:r w:rsidR="00105896" w:rsidRPr="00665E8F">
        <w:rPr>
          <w:rFonts w:ascii="Times New Roman" w:hAnsi="Times New Roman" w:cs="Times New Roman"/>
          <w:sz w:val="24"/>
          <w:szCs w:val="24"/>
        </w:rPr>
        <w:t>conformitate cu prevederile art. 454 din Codul administrativ</w:t>
      </w:r>
      <w:r w:rsidR="006475ED" w:rsidRPr="00665E8F">
        <w:rPr>
          <w:rFonts w:ascii="Times New Roman" w:hAnsi="Times New Roman" w:cs="Times New Roman"/>
          <w:sz w:val="24"/>
          <w:szCs w:val="24"/>
        </w:rPr>
        <w:t xml:space="preserve">, aprobat prin Ordonanța de urgență </w:t>
      </w:r>
      <w:r w:rsidRPr="00665E8F">
        <w:rPr>
          <w:rFonts w:ascii="Times New Roman" w:hAnsi="Times New Roman" w:cs="Times New Roman"/>
          <w:sz w:val="24"/>
          <w:szCs w:val="24"/>
        </w:rPr>
        <w:t>a Guvernului nr. 57/2019,</w:t>
      </w:r>
      <w:r w:rsidR="00E21274" w:rsidRPr="00665E8F">
        <w:rPr>
          <w:rFonts w:ascii="Times New Roman" w:hAnsi="Times New Roman" w:cs="Times New Roman"/>
          <w:sz w:val="24"/>
          <w:szCs w:val="24"/>
        </w:rPr>
        <w:t xml:space="preserve"> cu modificările și completările ulterioare, </w:t>
      </w:r>
      <w:r w:rsidR="006475ED" w:rsidRPr="00665E8F">
        <w:rPr>
          <w:rFonts w:ascii="Times New Roman" w:hAnsi="Times New Roman" w:cs="Times New Roman"/>
          <w:sz w:val="24"/>
          <w:szCs w:val="24"/>
        </w:rPr>
        <w:t>una din</w:t>
      </w:r>
      <w:r w:rsidRPr="00665E8F">
        <w:rPr>
          <w:rFonts w:ascii="Times New Roman" w:hAnsi="Times New Roman" w:cs="Times New Roman"/>
          <w:sz w:val="24"/>
          <w:szCs w:val="24"/>
        </w:rPr>
        <w:t>tre</w:t>
      </w:r>
      <w:r w:rsidR="006475ED" w:rsidRPr="00665E8F">
        <w:rPr>
          <w:rFonts w:ascii="Times New Roman" w:hAnsi="Times New Roman" w:cs="Times New Roman"/>
          <w:sz w:val="24"/>
          <w:szCs w:val="24"/>
        </w:rPr>
        <w:t xml:space="preserve"> atribuțiile consilierului de etică este</w:t>
      </w:r>
      <w:r w:rsidRPr="00665E8F">
        <w:rPr>
          <w:rFonts w:ascii="Times New Roman" w:hAnsi="Times New Roman" w:cs="Times New Roman"/>
          <w:sz w:val="24"/>
          <w:szCs w:val="24"/>
        </w:rPr>
        <w:t xml:space="preserve"> aceea</w:t>
      </w:r>
      <w:r w:rsidR="006475ED" w:rsidRPr="00665E8F">
        <w:rPr>
          <w:rFonts w:ascii="Times New Roman" w:hAnsi="Times New Roman" w:cs="Times New Roman"/>
          <w:sz w:val="24"/>
          <w:szCs w:val="24"/>
        </w:rPr>
        <w:t xml:space="preserve"> de </w:t>
      </w:r>
      <w:r w:rsidR="005D0B48" w:rsidRPr="00665E8F">
        <w:rPr>
          <w:rFonts w:ascii="Times New Roman" w:hAnsi="Times New Roman" w:cs="Times New Roman"/>
          <w:sz w:val="24"/>
          <w:szCs w:val="24"/>
        </w:rPr>
        <w:t>monitoriz</w:t>
      </w:r>
      <w:r w:rsidR="006475ED" w:rsidRPr="00665E8F">
        <w:rPr>
          <w:rFonts w:ascii="Times New Roman" w:hAnsi="Times New Roman" w:cs="Times New Roman"/>
          <w:sz w:val="24"/>
          <w:szCs w:val="24"/>
        </w:rPr>
        <w:t>are a</w:t>
      </w:r>
      <w:r w:rsidR="005D0B48" w:rsidRPr="00665E8F">
        <w:rPr>
          <w:rFonts w:ascii="Times New Roman" w:hAnsi="Times New Roman" w:cs="Times New Roman"/>
          <w:sz w:val="24"/>
          <w:szCs w:val="24"/>
        </w:rPr>
        <w:t xml:space="preserve"> modul</w:t>
      </w:r>
      <w:r w:rsidR="001A4309" w:rsidRPr="00665E8F">
        <w:rPr>
          <w:rFonts w:ascii="Times New Roman" w:hAnsi="Times New Roman" w:cs="Times New Roman"/>
          <w:sz w:val="24"/>
          <w:szCs w:val="24"/>
        </w:rPr>
        <w:t>ui</w:t>
      </w:r>
      <w:r w:rsidR="005D0B48" w:rsidRPr="00665E8F">
        <w:rPr>
          <w:rFonts w:ascii="Times New Roman" w:hAnsi="Times New Roman" w:cs="Times New Roman"/>
          <w:sz w:val="24"/>
          <w:szCs w:val="24"/>
        </w:rPr>
        <w:t xml:space="preserve"> de aplicare </w:t>
      </w:r>
      <w:r w:rsidR="00BB3798" w:rsidRPr="00665E8F">
        <w:rPr>
          <w:rFonts w:ascii="Times New Roman" w:hAnsi="Times New Roman" w:cs="Times New Roman"/>
          <w:sz w:val="24"/>
          <w:szCs w:val="24"/>
        </w:rPr>
        <w:t>și</w:t>
      </w:r>
      <w:r w:rsidR="005D0B48" w:rsidRPr="00665E8F">
        <w:rPr>
          <w:rFonts w:ascii="Times New Roman" w:hAnsi="Times New Roman" w:cs="Times New Roman"/>
          <w:sz w:val="24"/>
          <w:szCs w:val="24"/>
        </w:rPr>
        <w:t xml:space="preserve"> respectare a principiilor </w:t>
      </w:r>
      <w:r w:rsidR="00BB3798" w:rsidRPr="00665E8F">
        <w:rPr>
          <w:rFonts w:ascii="Times New Roman" w:hAnsi="Times New Roman" w:cs="Times New Roman"/>
          <w:sz w:val="24"/>
          <w:szCs w:val="24"/>
        </w:rPr>
        <w:t>și</w:t>
      </w:r>
      <w:r w:rsidR="005D0B48" w:rsidRPr="00665E8F">
        <w:rPr>
          <w:rFonts w:ascii="Times New Roman" w:hAnsi="Times New Roman" w:cs="Times New Roman"/>
          <w:sz w:val="24"/>
          <w:szCs w:val="24"/>
        </w:rPr>
        <w:t xml:space="preserve"> normelor de conduită de către </w:t>
      </w:r>
      <w:r w:rsidR="00BB3798" w:rsidRPr="00665E8F">
        <w:rPr>
          <w:rFonts w:ascii="Times New Roman" w:hAnsi="Times New Roman" w:cs="Times New Roman"/>
          <w:sz w:val="24"/>
          <w:szCs w:val="24"/>
        </w:rPr>
        <w:t>funcționarii</w:t>
      </w:r>
      <w:r w:rsidR="005D0B48" w:rsidRPr="00665E8F">
        <w:rPr>
          <w:rFonts w:ascii="Times New Roman" w:hAnsi="Times New Roman" w:cs="Times New Roman"/>
          <w:sz w:val="24"/>
          <w:szCs w:val="24"/>
        </w:rPr>
        <w:t xml:space="preserve"> publici din cadrul </w:t>
      </w:r>
      <w:r w:rsidR="00BB3798" w:rsidRPr="00665E8F">
        <w:rPr>
          <w:rFonts w:ascii="Times New Roman" w:hAnsi="Times New Roman" w:cs="Times New Roman"/>
          <w:sz w:val="24"/>
          <w:szCs w:val="24"/>
        </w:rPr>
        <w:t>instituției</w:t>
      </w:r>
      <w:r w:rsidR="00E939CB" w:rsidRPr="00665E8F">
        <w:rPr>
          <w:rFonts w:ascii="Times New Roman" w:hAnsi="Times New Roman" w:cs="Times New Roman"/>
          <w:sz w:val="24"/>
          <w:szCs w:val="24"/>
        </w:rPr>
        <w:t xml:space="preserve"> </w:t>
      </w:r>
      <w:r w:rsidR="00BB3798" w:rsidRPr="00665E8F">
        <w:rPr>
          <w:rFonts w:ascii="Times New Roman" w:hAnsi="Times New Roman" w:cs="Times New Roman"/>
          <w:sz w:val="24"/>
          <w:szCs w:val="24"/>
        </w:rPr>
        <w:t>și</w:t>
      </w:r>
      <w:r w:rsidR="00E939CB" w:rsidRPr="00665E8F">
        <w:rPr>
          <w:rFonts w:ascii="Times New Roman" w:hAnsi="Times New Roman" w:cs="Times New Roman"/>
          <w:sz w:val="24"/>
          <w:szCs w:val="24"/>
        </w:rPr>
        <w:t xml:space="preserve"> </w:t>
      </w:r>
      <w:r w:rsidR="006475ED" w:rsidRPr="00665E8F">
        <w:rPr>
          <w:rFonts w:ascii="Times New Roman" w:hAnsi="Times New Roman" w:cs="Times New Roman"/>
          <w:sz w:val="24"/>
          <w:szCs w:val="24"/>
        </w:rPr>
        <w:t>de întocmire a unor</w:t>
      </w:r>
      <w:r w:rsidR="00421372" w:rsidRPr="00665E8F">
        <w:rPr>
          <w:rFonts w:ascii="Times New Roman" w:hAnsi="Times New Roman" w:cs="Times New Roman"/>
          <w:sz w:val="24"/>
          <w:szCs w:val="24"/>
        </w:rPr>
        <w:t xml:space="preserve"> rapoarte cu privire la acestea,</w:t>
      </w:r>
      <w:r w:rsidR="00645C36" w:rsidRPr="00665E8F">
        <w:rPr>
          <w:rFonts w:ascii="Times New Roman" w:hAnsi="Times New Roman" w:cs="Times New Roman"/>
          <w:sz w:val="24"/>
          <w:szCs w:val="24"/>
        </w:rPr>
        <w:t xml:space="preserve"> </w:t>
      </w:r>
      <w:r w:rsidR="00421372" w:rsidRPr="00665E8F">
        <w:rPr>
          <w:rFonts w:ascii="Times New Roman" w:hAnsi="Times New Roman" w:cs="Times New Roman"/>
          <w:sz w:val="24"/>
          <w:szCs w:val="24"/>
        </w:rPr>
        <w:t xml:space="preserve">și cu respectarea indicatorilor din cadrul Anexelor 1 și 2 din Ordinul nr. 26 din 11 ianuarie 2022 pentru aprobarea Metodologiei de completare și transmitere a informațiilor privind implementarea principiilor aplicabile conduitei profesionale a funcționarilor publici și a normelor/standardelor de conduită a funcționarilor publici, precum și a procedurilor administrativ-disciplinare aplicabile funcționarilor publici în cadrul autorităților și instituțiilor publice, </w:t>
      </w:r>
    </w:p>
    <w:p w:rsidR="0049724E" w:rsidRPr="00665E8F" w:rsidRDefault="00CD68DB" w:rsidP="00665E8F">
      <w:pPr>
        <w:spacing w:line="240" w:lineRule="auto"/>
        <w:ind w:firstLine="720"/>
        <w:rPr>
          <w:rFonts w:ascii="Times New Roman" w:hAnsi="Times New Roman" w:cs="Times New Roman"/>
          <w:sz w:val="24"/>
          <w:szCs w:val="24"/>
        </w:rPr>
      </w:pPr>
      <w:r>
        <w:rPr>
          <w:rFonts w:ascii="Times New Roman" w:hAnsi="Times New Roman" w:cs="Times New Roman"/>
          <w:sz w:val="24"/>
          <w:szCs w:val="24"/>
        </w:rPr>
        <w:t>În perioada 01.01.2024 – 31.12.2024</w:t>
      </w:r>
      <w:r w:rsidR="00E939CB" w:rsidRPr="00665E8F">
        <w:rPr>
          <w:rFonts w:ascii="Times New Roman" w:hAnsi="Times New Roman" w:cs="Times New Roman"/>
          <w:sz w:val="24"/>
          <w:szCs w:val="24"/>
        </w:rPr>
        <w:t>, în cadrul Direcției Județene de Evidență a Persoanelor Arad</w:t>
      </w:r>
      <w:r w:rsidR="00306F69" w:rsidRPr="00665E8F">
        <w:rPr>
          <w:rFonts w:ascii="Times New Roman" w:hAnsi="Times New Roman" w:cs="Times New Roman"/>
          <w:sz w:val="24"/>
          <w:szCs w:val="24"/>
        </w:rPr>
        <w:t>, activitatea consilierului de etică</w:t>
      </w:r>
      <w:r w:rsidR="00665E8F">
        <w:rPr>
          <w:rFonts w:ascii="Times New Roman" w:hAnsi="Times New Roman" w:cs="Times New Roman"/>
          <w:sz w:val="24"/>
          <w:szCs w:val="24"/>
        </w:rPr>
        <w:t xml:space="preserve"> </w:t>
      </w:r>
      <w:r w:rsidR="00DA49A0" w:rsidRPr="00665E8F">
        <w:rPr>
          <w:rFonts w:ascii="Times New Roman" w:hAnsi="Times New Roman" w:cs="Times New Roman"/>
          <w:sz w:val="24"/>
          <w:szCs w:val="24"/>
        </w:rPr>
        <w:t>a constat în:</w:t>
      </w:r>
    </w:p>
    <w:p w:rsidR="00421372" w:rsidRPr="00665E8F" w:rsidRDefault="00421372" w:rsidP="00665E8F">
      <w:pPr>
        <w:pStyle w:val="ListParagraph"/>
        <w:numPr>
          <w:ilvl w:val="0"/>
          <w:numId w:val="4"/>
        </w:numPr>
        <w:spacing w:line="240" w:lineRule="auto"/>
        <w:rPr>
          <w:rFonts w:ascii="Times New Roman" w:hAnsi="Times New Roman" w:cs="Times New Roman"/>
          <w:sz w:val="24"/>
          <w:szCs w:val="24"/>
        </w:rPr>
      </w:pPr>
      <w:r w:rsidRPr="00665E8F">
        <w:rPr>
          <w:rFonts w:ascii="Times New Roman" w:hAnsi="Times New Roman" w:cs="Times New Roman"/>
          <w:b/>
          <w:sz w:val="24"/>
          <w:szCs w:val="24"/>
        </w:rPr>
        <w:t>Informații privind autoritatea sau instituția publică și consilierul de etică:</w:t>
      </w:r>
    </w:p>
    <w:tbl>
      <w:tblPr>
        <w:tblStyle w:val="TableGrid"/>
        <w:tblW w:w="0" w:type="auto"/>
        <w:tblLook w:val="04A0"/>
      </w:tblPr>
      <w:tblGrid>
        <w:gridCol w:w="4786"/>
        <w:gridCol w:w="4841"/>
      </w:tblGrid>
      <w:tr w:rsidR="00421372" w:rsidRPr="00665E8F" w:rsidTr="002165A0">
        <w:trPr>
          <w:trHeight w:val="444"/>
        </w:trPr>
        <w:tc>
          <w:tcPr>
            <w:tcW w:w="4786" w:type="dxa"/>
            <w:shd w:val="clear" w:color="auto" w:fill="auto"/>
          </w:tcPr>
          <w:p w:rsidR="00421372" w:rsidRPr="00665E8F" w:rsidRDefault="00421372" w:rsidP="00665E8F">
            <w:pPr>
              <w:spacing w:line="240" w:lineRule="auto"/>
              <w:contextualSpacing/>
              <w:jc w:val="center"/>
              <w:rPr>
                <w:rFonts w:ascii="Times New Roman" w:hAnsi="Times New Roman" w:cs="Times New Roman"/>
                <w:b/>
                <w:sz w:val="24"/>
                <w:szCs w:val="24"/>
              </w:rPr>
            </w:pPr>
            <w:r w:rsidRPr="00665E8F">
              <w:rPr>
                <w:rFonts w:ascii="Times New Roman" w:hAnsi="Times New Roman" w:cs="Times New Roman"/>
                <w:b/>
                <w:sz w:val="24"/>
                <w:szCs w:val="24"/>
              </w:rPr>
              <w:t>Numele și prenumele consilietului de etică</w:t>
            </w:r>
          </w:p>
        </w:tc>
        <w:tc>
          <w:tcPr>
            <w:tcW w:w="4841" w:type="dxa"/>
          </w:tcPr>
          <w:p w:rsidR="00421372" w:rsidRPr="00665E8F" w:rsidRDefault="001624A6" w:rsidP="00665E8F">
            <w:pPr>
              <w:spacing w:line="240" w:lineRule="auto"/>
              <w:contextualSpacing/>
              <w:rPr>
                <w:rFonts w:ascii="Times New Roman" w:hAnsi="Times New Roman" w:cs="Times New Roman"/>
                <w:sz w:val="24"/>
                <w:szCs w:val="24"/>
              </w:rPr>
            </w:pPr>
            <w:r w:rsidRPr="00665E8F">
              <w:rPr>
                <w:rFonts w:ascii="Times New Roman" w:hAnsi="Times New Roman" w:cs="Times New Roman"/>
                <w:sz w:val="24"/>
                <w:szCs w:val="24"/>
              </w:rPr>
              <w:t xml:space="preserve">                   </w:t>
            </w:r>
            <w:r w:rsidR="00881CE2">
              <w:rPr>
                <w:rFonts w:ascii="Times New Roman" w:hAnsi="Times New Roman" w:cs="Times New Roman"/>
                <w:sz w:val="24"/>
                <w:szCs w:val="24"/>
              </w:rPr>
              <w:t xml:space="preserve">        </w:t>
            </w:r>
            <w:r w:rsidRPr="00665E8F">
              <w:rPr>
                <w:rFonts w:ascii="Times New Roman" w:hAnsi="Times New Roman" w:cs="Times New Roman"/>
                <w:sz w:val="24"/>
                <w:szCs w:val="24"/>
              </w:rPr>
              <w:t xml:space="preserve">  Matea Maria</w:t>
            </w:r>
          </w:p>
        </w:tc>
      </w:tr>
      <w:tr w:rsidR="00421372" w:rsidRPr="00665E8F" w:rsidTr="002165A0">
        <w:tc>
          <w:tcPr>
            <w:tcW w:w="4786" w:type="dxa"/>
            <w:shd w:val="clear" w:color="auto" w:fill="auto"/>
          </w:tcPr>
          <w:p w:rsidR="00421372" w:rsidRPr="00665E8F" w:rsidRDefault="00421372" w:rsidP="00665E8F">
            <w:pPr>
              <w:spacing w:line="240" w:lineRule="auto"/>
              <w:contextualSpacing/>
              <w:jc w:val="center"/>
              <w:rPr>
                <w:rFonts w:ascii="Times New Roman" w:hAnsi="Times New Roman" w:cs="Times New Roman"/>
                <w:b/>
                <w:sz w:val="24"/>
                <w:szCs w:val="24"/>
              </w:rPr>
            </w:pPr>
            <w:r w:rsidRPr="00665E8F">
              <w:rPr>
                <w:rFonts w:ascii="Times New Roman" w:hAnsi="Times New Roman" w:cs="Times New Roman"/>
                <w:b/>
                <w:sz w:val="24"/>
                <w:szCs w:val="24"/>
              </w:rPr>
              <w:t>Data numirii Consilierului de etică</w:t>
            </w:r>
          </w:p>
        </w:tc>
        <w:tc>
          <w:tcPr>
            <w:tcW w:w="4841" w:type="dxa"/>
          </w:tcPr>
          <w:p w:rsidR="00421372" w:rsidRPr="00665E8F" w:rsidRDefault="00FB0C70" w:rsidP="00665E8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25.07</w:t>
            </w:r>
            <w:r w:rsidR="00421372" w:rsidRPr="00665E8F">
              <w:rPr>
                <w:rFonts w:ascii="Times New Roman" w:hAnsi="Times New Roman" w:cs="Times New Roman"/>
                <w:sz w:val="24"/>
                <w:szCs w:val="24"/>
              </w:rPr>
              <w:t>.20</w:t>
            </w:r>
            <w:r>
              <w:rPr>
                <w:rFonts w:ascii="Times New Roman" w:hAnsi="Times New Roman" w:cs="Times New Roman"/>
                <w:sz w:val="24"/>
                <w:szCs w:val="24"/>
              </w:rPr>
              <w:t>23</w:t>
            </w:r>
          </w:p>
        </w:tc>
      </w:tr>
      <w:tr w:rsidR="00421372" w:rsidRPr="00665E8F" w:rsidTr="002165A0">
        <w:tc>
          <w:tcPr>
            <w:tcW w:w="4786" w:type="dxa"/>
            <w:shd w:val="clear" w:color="auto" w:fill="auto"/>
          </w:tcPr>
          <w:p w:rsidR="00421372" w:rsidRPr="00665E8F" w:rsidRDefault="00421372" w:rsidP="00665E8F">
            <w:pPr>
              <w:spacing w:line="240" w:lineRule="auto"/>
              <w:contextualSpacing/>
              <w:jc w:val="center"/>
              <w:rPr>
                <w:rFonts w:ascii="Times New Roman" w:hAnsi="Times New Roman" w:cs="Times New Roman"/>
                <w:b/>
                <w:sz w:val="24"/>
                <w:szCs w:val="24"/>
              </w:rPr>
            </w:pPr>
            <w:r w:rsidRPr="00665E8F">
              <w:rPr>
                <w:rFonts w:ascii="Times New Roman" w:hAnsi="Times New Roman" w:cs="Times New Roman"/>
                <w:b/>
                <w:sz w:val="24"/>
                <w:szCs w:val="24"/>
              </w:rPr>
              <w:t>Compartimentul</w:t>
            </w:r>
          </w:p>
        </w:tc>
        <w:tc>
          <w:tcPr>
            <w:tcW w:w="4841" w:type="dxa"/>
          </w:tcPr>
          <w:p w:rsidR="00421372" w:rsidRPr="00665E8F" w:rsidRDefault="00665E8F" w:rsidP="00665E8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Resurse Umane </w:t>
            </w:r>
          </w:p>
        </w:tc>
      </w:tr>
      <w:tr w:rsidR="00421372" w:rsidRPr="00665E8F" w:rsidTr="002165A0">
        <w:tc>
          <w:tcPr>
            <w:tcW w:w="4786" w:type="dxa"/>
            <w:shd w:val="clear" w:color="auto" w:fill="auto"/>
          </w:tcPr>
          <w:p w:rsidR="00421372" w:rsidRPr="00665E8F" w:rsidRDefault="00421372" w:rsidP="00665E8F">
            <w:pPr>
              <w:spacing w:line="240" w:lineRule="auto"/>
              <w:contextualSpacing/>
              <w:jc w:val="center"/>
              <w:rPr>
                <w:rFonts w:ascii="Times New Roman" w:hAnsi="Times New Roman" w:cs="Times New Roman"/>
                <w:b/>
                <w:sz w:val="24"/>
                <w:szCs w:val="24"/>
              </w:rPr>
            </w:pPr>
            <w:r w:rsidRPr="00665E8F">
              <w:rPr>
                <w:rFonts w:ascii="Times New Roman" w:hAnsi="Times New Roman" w:cs="Times New Roman"/>
                <w:b/>
                <w:sz w:val="24"/>
                <w:szCs w:val="24"/>
              </w:rPr>
              <w:t>Nr. Telefon</w:t>
            </w:r>
          </w:p>
        </w:tc>
        <w:tc>
          <w:tcPr>
            <w:tcW w:w="4841" w:type="dxa"/>
          </w:tcPr>
          <w:p w:rsidR="00421372" w:rsidRPr="00665E8F" w:rsidRDefault="006C0B02" w:rsidP="00665E8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0257/284315</w:t>
            </w:r>
          </w:p>
        </w:tc>
      </w:tr>
      <w:tr w:rsidR="00421372" w:rsidRPr="00665E8F" w:rsidTr="002165A0">
        <w:tc>
          <w:tcPr>
            <w:tcW w:w="4786" w:type="dxa"/>
            <w:shd w:val="clear" w:color="auto" w:fill="auto"/>
          </w:tcPr>
          <w:p w:rsidR="00421372" w:rsidRPr="00665E8F" w:rsidRDefault="00421372" w:rsidP="00665E8F">
            <w:pPr>
              <w:spacing w:line="240" w:lineRule="auto"/>
              <w:contextualSpacing/>
              <w:jc w:val="center"/>
              <w:rPr>
                <w:rFonts w:ascii="Times New Roman" w:hAnsi="Times New Roman" w:cs="Times New Roman"/>
                <w:b/>
                <w:sz w:val="24"/>
                <w:szCs w:val="24"/>
              </w:rPr>
            </w:pPr>
            <w:r w:rsidRPr="00665E8F">
              <w:rPr>
                <w:rFonts w:ascii="Times New Roman" w:hAnsi="Times New Roman" w:cs="Times New Roman"/>
                <w:b/>
                <w:sz w:val="24"/>
                <w:szCs w:val="24"/>
              </w:rPr>
              <w:t>E-mail</w:t>
            </w:r>
          </w:p>
        </w:tc>
        <w:tc>
          <w:tcPr>
            <w:tcW w:w="4841" w:type="dxa"/>
          </w:tcPr>
          <w:p w:rsidR="00421372" w:rsidRPr="00665E8F" w:rsidRDefault="00A06972" w:rsidP="00665E8F">
            <w:pPr>
              <w:spacing w:line="240" w:lineRule="auto"/>
              <w:contextualSpacing/>
              <w:jc w:val="center"/>
              <w:rPr>
                <w:rFonts w:ascii="Times New Roman" w:hAnsi="Times New Roman" w:cs="Times New Roman"/>
                <w:sz w:val="24"/>
                <w:szCs w:val="24"/>
              </w:rPr>
            </w:pPr>
            <w:r w:rsidRPr="00665E8F">
              <w:rPr>
                <w:rFonts w:ascii="Times New Roman" w:hAnsi="Times New Roman" w:cs="Times New Roman"/>
                <w:sz w:val="24"/>
                <w:szCs w:val="24"/>
              </w:rPr>
              <w:t>djep_arad_ru@yahoo.com</w:t>
            </w:r>
          </w:p>
        </w:tc>
      </w:tr>
      <w:tr w:rsidR="00421372" w:rsidRPr="00665E8F" w:rsidTr="002165A0">
        <w:tc>
          <w:tcPr>
            <w:tcW w:w="4786" w:type="dxa"/>
            <w:shd w:val="clear" w:color="auto" w:fill="auto"/>
          </w:tcPr>
          <w:p w:rsidR="00421372" w:rsidRPr="00665E8F" w:rsidRDefault="00421372" w:rsidP="00665E8F">
            <w:pPr>
              <w:spacing w:line="240" w:lineRule="auto"/>
              <w:contextualSpacing/>
              <w:jc w:val="center"/>
              <w:rPr>
                <w:rFonts w:ascii="Times New Roman" w:hAnsi="Times New Roman" w:cs="Times New Roman"/>
                <w:b/>
                <w:sz w:val="24"/>
                <w:szCs w:val="24"/>
              </w:rPr>
            </w:pPr>
            <w:r w:rsidRPr="00665E8F">
              <w:rPr>
                <w:rFonts w:ascii="Times New Roman" w:hAnsi="Times New Roman" w:cs="Times New Roman"/>
                <w:b/>
                <w:sz w:val="24"/>
                <w:szCs w:val="24"/>
              </w:rPr>
              <w:t>Categoria din care face parte autoritatea sau instituția publică</w:t>
            </w:r>
          </w:p>
        </w:tc>
        <w:tc>
          <w:tcPr>
            <w:tcW w:w="4841" w:type="dxa"/>
          </w:tcPr>
          <w:p w:rsidR="00421372" w:rsidRPr="00665E8F" w:rsidRDefault="00421372" w:rsidP="00665E8F">
            <w:pPr>
              <w:spacing w:line="240" w:lineRule="auto"/>
              <w:contextualSpacing/>
              <w:jc w:val="center"/>
              <w:rPr>
                <w:rFonts w:ascii="Times New Roman" w:hAnsi="Times New Roman" w:cs="Times New Roman"/>
                <w:sz w:val="24"/>
                <w:szCs w:val="24"/>
              </w:rPr>
            </w:pPr>
            <w:r w:rsidRPr="00665E8F">
              <w:rPr>
                <w:rFonts w:ascii="Times New Roman" w:hAnsi="Times New Roman" w:cs="Times New Roman"/>
                <w:sz w:val="24"/>
                <w:szCs w:val="24"/>
              </w:rPr>
              <w:t xml:space="preserve">Administrația publică </w:t>
            </w:r>
            <w:r w:rsidR="001624A6" w:rsidRPr="00665E8F">
              <w:rPr>
                <w:rFonts w:ascii="Times New Roman" w:hAnsi="Times New Roman" w:cs="Times New Roman"/>
                <w:sz w:val="24"/>
                <w:szCs w:val="24"/>
              </w:rPr>
              <w:t>locală</w:t>
            </w:r>
          </w:p>
        </w:tc>
      </w:tr>
    </w:tbl>
    <w:p w:rsidR="00421372" w:rsidRPr="00665E8F" w:rsidRDefault="00421372" w:rsidP="00665E8F">
      <w:pPr>
        <w:pStyle w:val="ListParagraph"/>
        <w:numPr>
          <w:ilvl w:val="0"/>
          <w:numId w:val="4"/>
        </w:numPr>
        <w:spacing w:line="240" w:lineRule="auto"/>
        <w:ind w:left="0" w:firstLine="360"/>
        <w:rPr>
          <w:rFonts w:ascii="Times New Roman" w:hAnsi="Times New Roman" w:cs="Times New Roman"/>
          <w:b/>
          <w:sz w:val="24"/>
          <w:szCs w:val="24"/>
        </w:rPr>
      </w:pPr>
      <w:r w:rsidRPr="00665E8F">
        <w:rPr>
          <w:rFonts w:ascii="Times New Roman" w:hAnsi="Times New Roman" w:cs="Times New Roman"/>
          <w:b/>
          <w:sz w:val="24"/>
          <w:szCs w:val="24"/>
        </w:rPr>
        <w:t>Implementarea principiilor aplicabile conduitei profesionale a funcți</w:t>
      </w:r>
      <w:r w:rsidR="00881CE2">
        <w:rPr>
          <w:rFonts w:ascii="Times New Roman" w:hAnsi="Times New Roman" w:cs="Times New Roman"/>
          <w:b/>
          <w:sz w:val="24"/>
          <w:szCs w:val="24"/>
        </w:rPr>
        <w:t>onarilor publici și a normelor/</w:t>
      </w:r>
      <w:r w:rsidRPr="00665E8F">
        <w:rPr>
          <w:rFonts w:ascii="Times New Roman" w:hAnsi="Times New Roman" w:cs="Times New Roman"/>
          <w:b/>
          <w:sz w:val="24"/>
          <w:szCs w:val="24"/>
        </w:rPr>
        <w:t>standardelor de conduită a funcționarilor publici în cadrul autorităților și instituțiilor publice:</w:t>
      </w:r>
    </w:p>
    <w:p w:rsidR="00C87508" w:rsidRPr="00665E8F" w:rsidRDefault="00421372" w:rsidP="00665E8F">
      <w:pPr>
        <w:pStyle w:val="ListParagraph"/>
        <w:numPr>
          <w:ilvl w:val="0"/>
          <w:numId w:val="5"/>
        </w:numPr>
        <w:spacing w:before="0" w:after="0" w:line="240" w:lineRule="auto"/>
        <w:ind w:left="0" w:firstLine="360"/>
        <w:contextualSpacing w:val="0"/>
        <w:rPr>
          <w:rFonts w:ascii="Times New Roman" w:hAnsi="Times New Roman" w:cs="Times New Roman"/>
          <w:sz w:val="24"/>
          <w:szCs w:val="24"/>
        </w:rPr>
      </w:pPr>
      <w:r w:rsidRPr="00665E8F">
        <w:rPr>
          <w:rFonts w:ascii="Times New Roman" w:hAnsi="Times New Roman" w:cs="Times New Roman"/>
          <w:sz w:val="24"/>
          <w:szCs w:val="24"/>
        </w:rPr>
        <w:t>Nr. de funcționari publici încadrați în autor</w:t>
      </w:r>
      <w:r w:rsidR="00F5590F" w:rsidRPr="00665E8F">
        <w:rPr>
          <w:rFonts w:ascii="Times New Roman" w:hAnsi="Times New Roman" w:cs="Times New Roman"/>
          <w:sz w:val="24"/>
          <w:szCs w:val="24"/>
        </w:rPr>
        <w:t xml:space="preserve">itatea sau instituția publică: </w:t>
      </w:r>
    </w:p>
    <w:p w:rsidR="00421372" w:rsidRPr="00665E8F" w:rsidRDefault="00FB0C70" w:rsidP="00665E8F">
      <w:pPr>
        <w:pStyle w:val="ListParagraph"/>
        <w:numPr>
          <w:ilvl w:val="0"/>
          <w:numId w:val="36"/>
        </w:numPr>
        <w:spacing w:before="0"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r w:rsidR="00213A70" w:rsidRPr="00665E8F">
        <w:rPr>
          <w:rFonts w:ascii="Times New Roman" w:hAnsi="Times New Roman" w:cs="Times New Roman"/>
          <w:sz w:val="24"/>
          <w:szCs w:val="24"/>
        </w:rPr>
        <w:t xml:space="preserve"> funcționari publici</w:t>
      </w:r>
    </w:p>
    <w:p w:rsidR="00421372" w:rsidRPr="00665E8F" w:rsidRDefault="00421372" w:rsidP="00665E8F">
      <w:pPr>
        <w:pStyle w:val="ListParagraph"/>
        <w:numPr>
          <w:ilvl w:val="0"/>
          <w:numId w:val="5"/>
        </w:numPr>
        <w:spacing w:line="240" w:lineRule="auto"/>
        <w:rPr>
          <w:rFonts w:ascii="Times New Roman" w:hAnsi="Times New Roman" w:cs="Times New Roman"/>
          <w:sz w:val="24"/>
          <w:szCs w:val="24"/>
        </w:rPr>
      </w:pPr>
      <w:r w:rsidRPr="00665E8F">
        <w:rPr>
          <w:rFonts w:ascii="Times New Roman" w:hAnsi="Times New Roman" w:cs="Times New Roman"/>
          <w:sz w:val="24"/>
          <w:szCs w:val="24"/>
        </w:rPr>
        <w:t>Nr. sesiuni de informare</w:t>
      </w:r>
      <w:r w:rsidR="00213A70" w:rsidRPr="00665E8F">
        <w:rPr>
          <w:rFonts w:ascii="Times New Roman" w:hAnsi="Times New Roman" w:cs="Times New Roman"/>
          <w:sz w:val="24"/>
          <w:szCs w:val="24"/>
        </w:rPr>
        <w:t xml:space="preserve"> = 1</w:t>
      </w:r>
    </w:p>
    <w:p w:rsidR="00421372" w:rsidRPr="00665E8F" w:rsidRDefault="00421372" w:rsidP="00665E8F">
      <w:pPr>
        <w:pStyle w:val="ListParagraph"/>
        <w:numPr>
          <w:ilvl w:val="0"/>
          <w:numId w:val="5"/>
        </w:numPr>
        <w:spacing w:line="240" w:lineRule="auto"/>
        <w:rPr>
          <w:rFonts w:ascii="Times New Roman" w:hAnsi="Times New Roman" w:cs="Times New Roman"/>
          <w:sz w:val="24"/>
          <w:szCs w:val="24"/>
        </w:rPr>
      </w:pPr>
      <w:r w:rsidRPr="00665E8F">
        <w:rPr>
          <w:rFonts w:ascii="Times New Roman" w:hAnsi="Times New Roman" w:cs="Times New Roman"/>
          <w:sz w:val="24"/>
          <w:szCs w:val="24"/>
        </w:rPr>
        <w:t xml:space="preserve">Nr. funcționari publici care au participat la sesiuni de informare: </w:t>
      </w:r>
      <w:r w:rsidR="00FB0C70">
        <w:rPr>
          <w:rFonts w:ascii="Times New Roman" w:hAnsi="Times New Roman" w:cs="Times New Roman"/>
          <w:sz w:val="24"/>
          <w:szCs w:val="24"/>
        </w:rPr>
        <w:t>25</w:t>
      </w:r>
    </w:p>
    <w:p w:rsidR="00421372" w:rsidRPr="00665E8F" w:rsidRDefault="00421372" w:rsidP="00665E8F">
      <w:pPr>
        <w:pStyle w:val="ListParagraph"/>
        <w:numPr>
          <w:ilvl w:val="0"/>
          <w:numId w:val="6"/>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conduce</w:t>
      </w:r>
      <w:r w:rsidR="00213A70" w:rsidRPr="00665E8F">
        <w:rPr>
          <w:rFonts w:ascii="Times New Roman" w:hAnsi="Times New Roman" w:cs="Times New Roman"/>
          <w:sz w:val="24"/>
          <w:szCs w:val="24"/>
        </w:rPr>
        <w:t xml:space="preserve">re </w:t>
      </w:r>
      <w:r w:rsidRPr="00665E8F">
        <w:rPr>
          <w:rFonts w:ascii="Times New Roman" w:hAnsi="Times New Roman" w:cs="Times New Roman"/>
          <w:sz w:val="24"/>
          <w:szCs w:val="24"/>
        </w:rPr>
        <w:t>:</w:t>
      </w:r>
      <w:r w:rsidR="00213A70" w:rsidRPr="00665E8F">
        <w:rPr>
          <w:rFonts w:ascii="Times New Roman" w:hAnsi="Times New Roman" w:cs="Times New Roman"/>
          <w:sz w:val="24"/>
          <w:szCs w:val="24"/>
        </w:rPr>
        <w:t xml:space="preserve"> 3 </w:t>
      </w:r>
      <w:r w:rsidR="00FC1355">
        <w:rPr>
          <w:rFonts w:ascii="Times New Roman" w:hAnsi="Times New Roman" w:cs="Times New Roman"/>
          <w:sz w:val="24"/>
          <w:szCs w:val="24"/>
        </w:rPr>
        <w:t xml:space="preserve"> </w:t>
      </w:r>
    </w:p>
    <w:p w:rsidR="00421372" w:rsidRPr="00665E8F" w:rsidRDefault="00421372" w:rsidP="00665E8F">
      <w:pPr>
        <w:pStyle w:val="ListParagraph"/>
        <w:numPr>
          <w:ilvl w:val="0"/>
          <w:numId w:val="6"/>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execuție:</w:t>
      </w:r>
      <w:r w:rsidR="00FB0C70">
        <w:rPr>
          <w:rFonts w:ascii="Times New Roman" w:hAnsi="Times New Roman" w:cs="Times New Roman"/>
          <w:sz w:val="24"/>
          <w:szCs w:val="24"/>
        </w:rPr>
        <w:t xml:space="preserve"> 22</w:t>
      </w:r>
      <w:r w:rsidR="00FC1355">
        <w:rPr>
          <w:rFonts w:ascii="Times New Roman" w:hAnsi="Times New Roman" w:cs="Times New Roman"/>
          <w:sz w:val="24"/>
          <w:szCs w:val="24"/>
        </w:rPr>
        <w:t xml:space="preserve"> </w:t>
      </w:r>
    </w:p>
    <w:p w:rsidR="00421372" w:rsidRDefault="00421372" w:rsidP="00665E8F">
      <w:pPr>
        <w:pStyle w:val="ListParagraph"/>
        <w:numPr>
          <w:ilvl w:val="0"/>
          <w:numId w:val="5"/>
        </w:numPr>
        <w:spacing w:line="240" w:lineRule="auto"/>
        <w:rPr>
          <w:rFonts w:ascii="Times New Roman" w:hAnsi="Times New Roman" w:cs="Times New Roman"/>
          <w:sz w:val="24"/>
          <w:szCs w:val="24"/>
        </w:rPr>
      </w:pPr>
      <w:r w:rsidRPr="00665E8F">
        <w:rPr>
          <w:rFonts w:ascii="Times New Roman" w:hAnsi="Times New Roman" w:cs="Times New Roman"/>
          <w:sz w:val="24"/>
          <w:szCs w:val="24"/>
        </w:rPr>
        <w:t>Nr. programe de formare și perfecționare profesională urmate de consilierul de etică</w:t>
      </w:r>
      <w:r w:rsidR="00AB1DE1" w:rsidRPr="00665E8F">
        <w:rPr>
          <w:rFonts w:ascii="Times New Roman" w:hAnsi="Times New Roman" w:cs="Times New Roman"/>
          <w:sz w:val="24"/>
          <w:szCs w:val="24"/>
        </w:rPr>
        <w:t xml:space="preserve"> = 1</w:t>
      </w:r>
    </w:p>
    <w:p w:rsidR="006C0B02" w:rsidRPr="00665E8F" w:rsidRDefault="006C0B02" w:rsidP="006C0B02">
      <w:pPr>
        <w:pStyle w:val="ListParagraph"/>
        <w:numPr>
          <w:ilvl w:val="0"/>
          <w:numId w:val="5"/>
        </w:numPr>
        <w:spacing w:line="240" w:lineRule="auto"/>
        <w:rPr>
          <w:rFonts w:ascii="Times New Roman" w:hAnsi="Times New Roman" w:cs="Times New Roman"/>
          <w:sz w:val="24"/>
          <w:szCs w:val="24"/>
        </w:rPr>
      </w:pPr>
      <w:r w:rsidRPr="00665E8F">
        <w:rPr>
          <w:rFonts w:ascii="Times New Roman" w:hAnsi="Times New Roman" w:cs="Times New Roman"/>
          <w:sz w:val="24"/>
          <w:szCs w:val="24"/>
        </w:rPr>
        <w:t>Denumirea programelor de formare și perfecționare profesională urmate de consilierul de etică:</w:t>
      </w:r>
      <w:r w:rsidRPr="00623505">
        <w:rPr>
          <w:rFonts w:ascii="Times New Roman" w:hAnsi="Times New Roman" w:cs="Times New Roman"/>
          <w:sz w:val="24"/>
          <w:szCs w:val="24"/>
        </w:rPr>
        <w:t xml:space="preserve"> </w:t>
      </w:r>
      <w:r w:rsidRPr="00665E8F">
        <w:rPr>
          <w:rFonts w:ascii="Times New Roman" w:hAnsi="Times New Roman" w:cs="Times New Roman"/>
          <w:sz w:val="24"/>
          <w:szCs w:val="24"/>
        </w:rPr>
        <w:t>Etică, integritate și anticorupție.</w:t>
      </w:r>
    </w:p>
    <w:p w:rsidR="00421372" w:rsidRPr="00665E8F" w:rsidRDefault="0050771B" w:rsidP="00665E8F">
      <w:pPr>
        <w:pStyle w:val="ListParagraph"/>
        <w:numPr>
          <w:ilvl w:val="0"/>
          <w:numId w:val="5"/>
        </w:numPr>
        <w:spacing w:line="240" w:lineRule="auto"/>
        <w:rPr>
          <w:rStyle w:val="xrtl"/>
          <w:rFonts w:ascii="Times New Roman" w:hAnsi="Times New Roman" w:cs="Times New Roman"/>
          <w:sz w:val="24"/>
          <w:szCs w:val="24"/>
        </w:rPr>
      </w:pPr>
      <w:r w:rsidRPr="00665E8F">
        <w:rPr>
          <w:rStyle w:val="xrtl"/>
          <w:rFonts w:ascii="Times New Roman" w:hAnsi="Times New Roman" w:cs="Times New Roman"/>
          <w:sz w:val="24"/>
          <w:szCs w:val="24"/>
        </w:rPr>
        <w:t>Număr funcționari publici care au adresat solicitări</w:t>
      </w:r>
      <w:r w:rsidR="00AB1DE1" w:rsidRPr="00665E8F">
        <w:rPr>
          <w:rStyle w:val="xrtl"/>
          <w:rFonts w:ascii="Times New Roman" w:hAnsi="Times New Roman" w:cs="Times New Roman"/>
          <w:sz w:val="24"/>
          <w:szCs w:val="24"/>
        </w:rPr>
        <w:t xml:space="preserve"> scrise pentru consiliere etică</w:t>
      </w:r>
      <w:r w:rsidR="00421372" w:rsidRPr="00665E8F">
        <w:rPr>
          <w:rStyle w:val="xrtl"/>
          <w:rFonts w:ascii="Times New Roman" w:hAnsi="Times New Roman" w:cs="Times New Roman"/>
          <w:sz w:val="24"/>
          <w:szCs w:val="24"/>
        </w:rPr>
        <w:t>:</w:t>
      </w:r>
    </w:p>
    <w:p w:rsidR="00421372" w:rsidRPr="00665E8F" w:rsidRDefault="00421372" w:rsidP="00665E8F">
      <w:pPr>
        <w:pStyle w:val="ListParagraph"/>
        <w:numPr>
          <w:ilvl w:val="0"/>
          <w:numId w:val="7"/>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conducere</w:t>
      </w:r>
      <w:r w:rsidR="00213A70" w:rsidRPr="00665E8F">
        <w:rPr>
          <w:rFonts w:ascii="Times New Roman" w:hAnsi="Times New Roman" w:cs="Times New Roman"/>
          <w:sz w:val="24"/>
          <w:szCs w:val="24"/>
          <w:lang w:val="en-US"/>
        </w:rPr>
        <w:t>:</w:t>
      </w:r>
      <w:r w:rsidR="00D172CA">
        <w:rPr>
          <w:rFonts w:ascii="Times New Roman" w:hAnsi="Times New Roman" w:cs="Times New Roman"/>
          <w:sz w:val="24"/>
          <w:szCs w:val="24"/>
          <w:lang w:val="en-US"/>
        </w:rPr>
        <w:t xml:space="preserve"> </w:t>
      </w:r>
      <w:r w:rsidR="00213A70" w:rsidRPr="00665E8F">
        <w:rPr>
          <w:rFonts w:ascii="Times New Roman" w:hAnsi="Times New Roman" w:cs="Times New Roman"/>
          <w:sz w:val="24"/>
          <w:szCs w:val="24"/>
          <w:lang w:val="en-US"/>
        </w:rPr>
        <w:t>0</w:t>
      </w:r>
    </w:p>
    <w:p w:rsidR="00421372" w:rsidRPr="00665E8F" w:rsidRDefault="00421372" w:rsidP="00665E8F">
      <w:pPr>
        <w:pStyle w:val="ListParagraph"/>
        <w:numPr>
          <w:ilvl w:val="0"/>
          <w:numId w:val="7"/>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execuție:</w:t>
      </w:r>
      <w:r w:rsidR="00AB1DE1" w:rsidRPr="00665E8F">
        <w:rPr>
          <w:rFonts w:ascii="Times New Roman" w:hAnsi="Times New Roman" w:cs="Times New Roman"/>
          <w:sz w:val="24"/>
          <w:szCs w:val="24"/>
        </w:rPr>
        <w:t xml:space="preserve"> 0</w:t>
      </w:r>
    </w:p>
    <w:p w:rsidR="00421372" w:rsidRPr="00665E8F" w:rsidRDefault="0050771B" w:rsidP="00665E8F">
      <w:pPr>
        <w:pStyle w:val="ListParagraph"/>
        <w:numPr>
          <w:ilvl w:val="0"/>
          <w:numId w:val="5"/>
        </w:numPr>
        <w:spacing w:line="240" w:lineRule="auto"/>
        <w:rPr>
          <w:rStyle w:val="xrtl"/>
          <w:rFonts w:ascii="Times New Roman" w:hAnsi="Times New Roman" w:cs="Times New Roman"/>
          <w:sz w:val="24"/>
          <w:szCs w:val="24"/>
        </w:rPr>
      </w:pPr>
      <w:r w:rsidRPr="00665E8F">
        <w:rPr>
          <w:rStyle w:val="xrtl"/>
          <w:rFonts w:ascii="Times New Roman" w:hAnsi="Times New Roman" w:cs="Times New Roman"/>
          <w:sz w:val="24"/>
          <w:szCs w:val="24"/>
        </w:rPr>
        <w:t>Număr funcționari publici care au primit solicitare scrisă din parte</w:t>
      </w:r>
      <w:r w:rsidR="003F64A2" w:rsidRPr="00665E8F">
        <w:rPr>
          <w:rStyle w:val="xrtl"/>
          <w:rFonts w:ascii="Times New Roman" w:hAnsi="Times New Roman" w:cs="Times New Roman"/>
          <w:sz w:val="24"/>
          <w:szCs w:val="24"/>
        </w:rPr>
        <w:t>a consilierului de etică pentru</w:t>
      </w:r>
      <w:r w:rsidR="00421372" w:rsidRPr="00665E8F">
        <w:rPr>
          <w:rStyle w:val="xrtl"/>
          <w:rFonts w:ascii="Times New Roman" w:hAnsi="Times New Roman" w:cs="Times New Roman"/>
          <w:sz w:val="24"/>
          <w:szCs w:val="24"/>
        </w:rPr>
        <w:t xml:space="preserve"> consiliere etic:</w:t>
      </w:r>
    </w:p>
    <w:p w:rsidR="00421372" w:rsidRPr="00665E8F" w:rsidRDefault="00421372" w:rsidP="00665E8F">
      <w:pPr>
        <w:pStyle w:val="ListParagraph"/>
        <w:numPr>
          <w:ilvl w:val="0"/>
          <w:numId w:val="8"/>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conduce</w:t>
      </w:r>
      <w:r w:rsidR="00213A70" w:rsidRPr="00665E8F">
        <w:rPr>
          <w:rFonts w:ascii="Times New Roman" w:hAnsi="Times New Roman" w:cs="Times New Roman"/>
          <w:sz w:val="24"/>
          <w:szCs w:val="24"/>
        </w:rPr>
        <w:t>re</w:t>
      </w:r>
      <w:r w:rsidRPr="00665E8F">
        <w:rPr>
          <w:rFonts w:ascii="Times New Roman" w:hAnsi="Times New Roman" w:cs="Times New Roman"/>
          <w:sz w:val="24"/>
          <w:szCs w:val="24"/>
        </w:rPr>
        <w:t xml:space="preserve">: </w:t>
      </w:r>
      <w:r w:rsidR="00213A70" w:rsidRPr="00665E8F">
        <w:rPr>
          <w:rStyle w:val="xrtl"/>
          <w:rFonts w:ascii="Times New Roman" w:hAnsi="Times New Roman" w:cs="Times New Roman"/>
          <w:sz w:val="24"/>
          <w:szCs w:val="24"/>
        </w:rPr>
        <w:t>0</w:t>
      </w:r>
      <w:r w:rsidRPr="00665E8F">
        <w:rPr>
          <w:rStyle w:val="xrtl"/>
          <w:rFonts w:ascii="Times New Roman" w:hAnsi="Times New Roman" w:cs="Times New Roman"/>
          <w:sz w:val="24"/>
          <w:szCs w:val="24"/>
        </w:rPr>
        <w:t xml:space="preserve"> </w:t>
      </w:r>
    </w:p>
    <w:p w:rsidR="00421372" w:rsidRPr="00665E8F" w:rsidRDefault="00421372" w:rsidP="00665E8F">
      <w:pPr>
        <w:pStyle w:val="ListParagraph"/>
        <w:numPr>
          <w:ilvl w:val="0"/>
          <w:numId w:val="8"/>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execuție:</w:t>
      </w:r>
      <w:r w:rsidR="00AB1DE1" w:rsidRPr="00665E8F">
        <w:rPr>
          <w:rFonts w:ascii="Times New Roman" w:hAnsi="Times New Roman" w:cs="Times New Roman"/>
          <w:sz w:val="24"/>
          <w:szCs w:val="24"/>
        </w:rPr>
        <w:t xml:space="preserve"> 0</w:t>
      </w:r>
    </w:p>
    <w:p w:rsidR="00421372" w:rsidRPr="00665E8F" w:rsidRDefault="003E2509" w:rsidP="00665E8F">
      <w:pPr>
        <w:pStyle w:val="ListParagraph"/>
        <w:numPr>
          <w:ilvl w:val="0"/>
          <w:numId w:val="5"/>
        </w:numPr>
        <w:spacing w:line="240" w:lineRule="auto"/>
        <w:rPr>
          <w:rStyle w:val="xrtl"/>
          <w:rFonts w:ascii="Times New Roman" w:hAnsi="Times New Roman" w:cs="Times New Roman"/>
          <w:b/>
          <w:sz w:val="24"/>
          <w:szCs w:val="24"/>
        </w:rPr>
      </w:pPr>
      <w:r w:rsidRPr="00665E8F">
        <w:rPr>
          <w:rStyle w:val="xrtl"/>
          <w:rFonts w:ascii="Times New Roman" w:hAnsi="Times New Roman" w:cs="Times New Roman"/>
          <w:sz w:val="24"/>
          <w:szCs w:val="24"/>
        </w:rPr>
        <w:t>Număr funcționari publici care au beneficiat de consiliere etică:</w:t>
      </w:r>
    </w:p>
    <w:p w:rsidR="003E2509" w:rsidRPr="00665E8F" w:rsidRDefault="003E2509" w:rsidP="00665E8F">
      <w:pPr>
        <w:pStyle w:val="ListParagraph"/>
        <w:numPr>
          <w:ilvl w:val="0"/>
          <w:numId w:val="9"/>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conduce</w:t>
      </w:r>
      <w:r w:rsidR="00F3333C" w:rsidRPr="00665E8F">
        <w:rPr>
          <w:rFonts w:ascii="Times New Roman" w:hAnsi="Times New Roman" w:cs="Times New Roman"/>
          <w:sz w:val="24"/>
          <w:szCs w:val="24"/>
        </w:rPr>
        <w:t>re</w:t>
      </w:r>
      <w:r w:rsidRPr="00665E8F">
        <w:rPr>
          <w:rFonts w:ascii="Times New Roman" w:hAnsi="Times New Roman" w:cs="Times New Roman"/>
          <w:sz w:val="24"/>
          <w:szCs w:val="24"/>
        </w:rPr>
        <w:t xml:space="preserve">: </w:t>
      </w:r>
      <w:r w:rsidR="00623505">
        <w:rPr>
          <w:rStyle w:val="xrtl"/>
          <w:rFonts w:ascii="Times New Roman" w:hAnsi="Times New Roman" w:cs="Times New Roman"/>
          <w:sz w:val="24"/>
          <w:szCs w:val="24"/>
        </w:rPr>
        <w:t>0</w:t>
      </w:r>
    </w:p>
    <w:p w:rsidR="003E2509" w:rsidRPr="00665E8F" w:rsidRDefault="003E2509" w:rsidP="00665E8F">
      <w:pPr>
        <w:pStyle w:val="ListParagraph"/>
        <w:numPr>
          <w:ilvl w:val="0"/>
          <w:numId w:val="9"/>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execuție:</w:t>
      </w:r>
      <w:r w:rsidR="00AB1DE1" w:rsidRPr="00665E8F">
        <w:rPr>
          <w:rFonts w:ascii="Times New Roman" w:hAnsi="Times New Roman" w:cs="Times New Roman"/>
          <w:sz w:val="24"/>
          <w:szCs w:val="24"/>
        </w:rPr>
        <w:t xml:space="preserve"> 0</w:t>
      </w:r>
    </w:p>
    <w:p w:rsidR="003E2509" w:rsidRPr="00665E8F" w:rsidRDefault="0050771B" w:rsidP="00665E8F">
      <w:pPr>
        <w:pStyle w:val="ListParagraph"/>
        <w:numPr>
          <w:ilvl w:val="0"/>
          <w:numId w:val="5"/>
        </w:numPr>
        <w:spacing w:line="240" w:lineRule="auto"/>
        <w:rPr>
          <w:rStyle w:val="xrtl"/>
          <w:rFonts w:ascii="Times New Roman" w:hAnsi="Times New Roman" w:cs="Times New Roman"/>
          <w:b/>
          <w:sz w:val="24"/>
          <w:szCs w:val="24"/>
        </w:rPr>
      </w:pPr>
      <w:r w:rsidRPr="00665E8F">
        <w:rPr>
          <w:rStyle w:val="xrtl"/>
          <w:rFonts w:ascii="Times New Roman" w:hAnsi="Times New Roman" w:cs="Times New Roman"/>
          <w:sz w:val="24"/>
          <w:szCs w:val="24"/>
        </w:rPr>
        <w:t>Număr ședințe de consiliere etică pentru funcționarii publici</w:t>
      </w:r>
      <w:r w:rsidR="003E2509" w:rsidRPr="00665E8F">
        <w:rPr>
          <w:rStyle w:val="xrtl"/>
          <w:rFonts w:ascii="Times New Roman" w:hAnsi="Times New Roman" w:cs="Times New Roman"/>
          <w:sz w:val="24"/>
          <w:szCs w:val="24"/>
        </w:rPr>
        <w:t>:</w:t>
      </w:r>
    </w:p>
    <w:p w:rsidR="003E2509" w:rsidRPr="00665E8F" w:rsidRDefault="003E2509" w:rsidP="00665E8F">
      <w:pPr>
        <w:pStyle w:val="ListParagraph"/>
        <w:numPr>
          <w:ilvl w:val="0"/>
          <w:numId w:val="10"/>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conduce</w:t>
      </w:r>
      <w:r w:rsidR="00213A70" w:rsidRPr="00665E8F">
        <w:rPr>
          <w:rFonts w:ascii="Times New Roman" w:hAnsi="Times New Roman" w:cs="Times New Roman"/>
          <w:sz w:val="24"/>
          <w:szCs w:val="24"/>
        </w:rPr>
        <w:t>re</w:t>
      </w:r>
      <w:r w:rsidRPr="00665E8F">
        <w:rPr>
          <w:rFonts w:ascii="Times New Roman" w:hAnsi="Times New Roman" w:cs="Times New Roman"/>
          <w:sz w:val="24"/>
          <w:szCs w:val="24"/>
        </w:rPr>
        <w:t xml:space="preserve">: </w:t>
      </w:r>
      <w:r w:rsidR="00213A70" w:rsidRPr="00665E8F">
        <w:rPr>
          <w:rStyle w:val="xrtl"/>
          <w:rFonts w:ascii="Times New Roman" w:hAnsi="Times New Roman" w:cs="Times New Roman"/>
          <w:sz w:val="24"/>
          <w:szCs w:val="24"/>
        </w:rPr>
        <w:t>0</w:t>
      </w:r>
    </w:p>
    <w:p w:rsidR="0050771B" w:rsidRPr="00665E8F" w:rsidRDefault="003E2509" w:rsidP="00665E8F">
      <w:pPr>
        <w:pStyle w:val="ListParagraph"/>
        <w:numPr>
          <w:ilvl w:val="0"/>
          <w:numId w:val="10"/>
        </w:numPr>
        <w:spacing w:line="240" w:lineRule="auto"/>
        <w:rPr>
          <w:rStyle w:val="xrtl"/>
          <w:rFonts w:ascii="Times New Roman" w:hAnsi="Times New Roman" w:cs="Times New Roman"/>
          <w:sz w:val="24"/>
          <w:szCs w:val="24"/>
        </w:rPr>
      </w:pPr>
      <w:r w:rsidRPr="00665E8F">
        <w:rPr>
          <w:rFonts w:ascii="Times New Roman" w:hAnsi="Times New Roman" w:cs="Times New Roman"/>
          <w:sz w:val="24"/>
          <w:szCs w:val="24"/>
        </w:rPr>
        <w:t xml:space="preserve">De execuție: </w:t>
      </w:r>
      <w:r w:rsidR="00AB1DE1" w:rsidRPr="00665E8F">
        <w:rPr>
          <w:rFonts w:ascii="Times New Roman" w:hAnsi="Times New Roman" w:cs="Times New Roman"/>
          <w:sz w:val="24"/>
          <w:szCs w:val="24"/>
        </w:rPr>
        <w:t>0</w:t>
      </w:r>
    </w:p>
    <w:p w:rsidR="003E2509" w:rsidRPr="00665E8F" w:rsidRDefault="0050771B" w:rsidP="00665E8F">
      <w:pPr>
        <w:pStyle w:val="ListParagraph"/>
        <w:numPr>
          <w:ilvl w:val="0"/>
          <w:numId w:val="5"/>
        </w:numPr>
        <w:spacing w:line="240" w:lineRule="auto"/>
        <w:ind w:right="-270"/>
        <w:rPr>
          <w:rStyle w:val="xrtl"/>
          <w:rFonts w:ascii="Times New Roman" w:hAnsi="Times New Roman" w:cs="Times New Roman"/>
          <w:sz w:val="24"/>
          <w:szCs w:val="24"/>
        </w:rPr>
      </w:pPr>
      <w:r w:rsidRPr="00665E8F">
        <w:rPr>
          <w:rStyle w:val="xrtl"/>
          <w:rFonts w:ascii="Times New Roman" w:hAnsi="Times New Roman" w:cs="Times New Roman"/>
          <w:sz w:val="24"/>
          <w:szCs w:val="24"/>
        </w:rPr>
        <w:t>Număr spețe care au constituit obiectul consilierii etice pentru funcționarii publici</w:t>
      </w:r>
      <w:r w:rsidR="003E2509" w:rsidRPr="00665E8F">
        <w:rPr>
          <w:rStyle w:val="xrtl"/>
          <w:rFonts w:ascii="Times New Roman" w:hAnsi="Times New Roman" w:cs="Times New Roman"/>
          <w:sz w:val="24"/>
          <w:szCs w:val="24"/>
        </w:rPr>
        <w:t>:</w:t>
      </w:r>
    </w:p>
    <w:p w:rsidR="003E2509" w:rsidRPr="00665E8F" w:rsidRDefault="003E2509" w:rsidP="00665E8F">
      <w:pPr>
        <w:pStyle w:val="ListParagraph"/>
        <w:numPr>
          <w:ilvl w:val="0"/>
          <w:numId w:val="11"/>
        </w:numPr>
        <w:spacing w:line="240" w:lineRule="auto"/>
        <w:rPr>
          <w:rFonts w:ascii="Times New Roman" w:hAnsi="Times New Roman" w:cs="Times New Roman"/>
          <w:sz w:val="24"/>
          <w:szCs w:val="24"/>
        </w:rPr>
      </w:pPr>
      <w:r w:rsidRPr="00665E8F">
        <w:rPr>
          <w:rFonts w:ascii="Times New Roman" w:hAnsi="Times New Roman" w:cs="Times New Roman"/>
          <w:sz w:val="24"/>
          <w:szCs w:val="24"/>
        </w:rPr>
        <w:t>De conduce</w:t>
      </w:r>
      <w:r w:rsidR="00213A70" w:rsidRPr="00665E8F">
        <w:rPr>
          <w:rFonts w:ascii="Times New Roman" w:hAnsi="Times New Roman" w:cs="Times New Roman"/>
          <w:sz w:val="24"/>
          <w:szCs w:val="24"/>
        </w:rPr>
        <w:t>re</w:t>
      </w:r>
      <w:r w:rsidRPr="00665E8F">
        <w:rPr>
          <w:rFonts w:ascii="Times New Roman" w:hAnsi="Times New Roman" w:cs="Times New Roman"/>
          <w:sz w:val="24"/>
          <w:szCs w:val="24"/>
        </w:rPr>
        <w:t xml:space="preserve">: </w:t>
      </w:r>
      <w:r w:rsidR="00213A70" w:rsidRPr="00665E8F">
        <w:rPr>
          <w:rStyle w:val="xrtl"/>
          <w:rFonts w:ascii="Times New Roman" w:hAnsi="Times New Roman" w:cs="Times New Roman"/>
          <w:sz w:val="24"/>
          <w:szCs w:val="24"/>
        </w:rPr>
        <w:t>0</w:t>
      </w:r>
    </w:p>
    <w:p w:rsidR="003E2509" w:rsidRPr="00665E8F" w:rsidRDefault="003E2509" w:rsidP="00665E8F">
      <w:pPr>
        <w:pStyle w:val="ListParagraph"/>
        <w:numPr>
          <w:ilvl w:val="0"/>
          <w:numId w:val="11"/>
        </w:numPr>
        <w:spacing w:line="240" w:lineRule="auto"/>
        <w:rPr>
          <w:rStyle w:val="xrtl"/>
          <w:rFonts w:ascii="Times New Roman" w:hAnsi="Times New Roman" w:cs="Times New Roman"/>
          <w:sz w:val="24"/>
          <w:szCs w:val="24"/>
        </w:rPr>
      </w:pPr>
      <w:r w:rsidRPr="00665E8F">
        <w:rPr>
          <w:rFonts w:ascii="Times New Roman" w:hAnsi="Times New Roman" w:cs="Times New Roman"/>
          <w:sz w:val="24"/>
          <w:szCs w:val="24"/>
        </w:rPr>
        <w:t xml:space="preserve">De execuție: </w:t>
      </w:r>
      <w:r w:rsidR="00AB1DE1" w:rsidRPr="00665E8F">
        <w:rPr>
          <w:rFonts w:ascii="Times New Roman" w:hAnsi="Times New Roman" w:cs="Times New Roman"/>
          <w:sz w:val="24"/>
          <w:szCs w:val="24"/>
        </w:rPr>
        <w:t>0</w:t>
      </w:r>
    </w:p>
    <w:p w:rsidR="00BB3798" w:rsidRPr="00665E8F" w:rsidRDefault="0050771B" w:rsidP="00665E8F">
      <w:pPr>
        <w:pStyle w:val="ListParagraph"/>
        <w:numPr>
          <w:ilvl w:val="0"/>
          <w:numId w:val="5"/>
        </w:numPr>
        <w:spacing w:before="0" w:after="0" w:line="240" w:lineRule="auto"/>
        <w:ind w:right="-274"/>
        <w:rPr>
          <w:rStyle w:val="xrtl"/>
          <w:rFonts w:ascii="Times New Roman" w:hAnsi="Times New Roman" w:cs="Times New Roman"/>
          <w:sz w:val="24"/>
          <w:szCs w:val="24"/>
        </w:rPr>
      </w:pPr>
      <w:r w:rsidRPr="00665E8F">
        <w:rPr>
          <w:rStyle w:val="xrtl"/>
          <w:rFonts w:ascii="Times New Roman" w:hAnsi="Times New Roman" w:cs="Times New Roman"/>
          <w:sz w:val="24"/>
          <w:szCs w:val="24"/>
        </w:rPr>
        <w:t>Obiectul consilierii etice</w:t>
      </w:r>
      <w:r w:rsidR="003E2509" w:rsidRPr="00665E8F">
        <w:rPr>
          <w:rStyle w:val="xrtl"/>
          <w:rFonts w:ascii="Times New Roman" w:hAnsi="Times New Roman" w:cs="Times New Roman"/>
          <w:sz w:val="24"/>
          <w:szCs w:val="24"/>
        </w:rPr>
        <w:t>:</w:t>
      </w:r>
    </w:p>
    <w:p w:rsidR="003E2509" w:rsidRPr="00665E8F" w:rsidRDefault="00E21A30" w:rsidP="00665E8F">
      <w:pPr>
        <w:spacing w:before="0" w:after="0" w:line="240" w:lineRule="auto"/>
        <w:ind w:left="360" w:right="-274"/>
        <w:contextualSpacing/>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     </w:t>
      </w:r>
      <w:r w:rsidR="00D172CA">
        <w:rPr>
          <w:rStyle w:val="xrtl"/>
          <w:rFonts w:ascii="Times New Roman" w:hAnsi="Times New Roman" w:cs="Times New Roman"/>
          <w:sz w:val="24"/>
          <w:szCs w:val="24"/>
        </w:rPr>
        <w:t xml:space="preserve"> </w:t>
      </w:r>
      <w:r w:rsidRPr="00665E8F">
        <w:rPr>
          <w:rStyle w:val="xrtl"/>
          <w:rFonts w:ascii="Times New Roman" w:hAnsi="Times New Roman" w:cs="Times New Roman"/>
          <w:sz w:val="24"/>
          <w:szCs w:val="24"/>
        </w:rPr>
        <w:t xml:space="preserve">(a) </w:t>
      </w:r>
      <w:r w:rsidR="003E2509" w:rsidRPr="00665E8F">
        <w:rPr>
          <w:rStyle w:val="xrtl"/>
          <w:rFonts w:ascii="Times New Roman" w:hAnsi="Times New Roman" w:cs="Times New Roman"/>
          <w:sz w:val="24"/>
          <w:szCs w:val="24"/>
        </w:rPr>
        <w:t>Principiile aplicabile conduitei profesionale a funcționari</w:t>
      </w:r>
      <w:r w:rsidR="00AB1DE1" w:rsidRPr="00665E8F">
        <w:rPr>
          <w:rStyle w:val="xrtl"/>
          <w:rFonts w:ascii="Times New Roman" w:hAnsi="Times New Roman" w:cs="Times New Roman"/>
          <w:sz w:val="24"/>
          <w:szCs w:val="24"/>
        </w:rPr>
        <w:t>lor publici</w:t>
      </w:r>
    </w:p>
    <w:p w:rsidR="003E2509" w:rsidRPr="00665E8F" w:rsidRDefault="00213A70" w:rsidP="00665E8F">
      <w:pPr>
        <w:pStyle w:val="ListParagraph"/>
        <w:spacing w:before="0" w:after="0" w:line="240" w:lineRule="auto"/>
        <w:ind w:right="-274"/>
        <w:rPr>
          <w:rStyle w:val="xrtl"/>
          <w:rFonts w:ascii="Times New Roman" w:hAnsi="Times New Roman" w:cs="Times New Roman"/>
          <w:sz w:val="24"/>
          <w:szCs w:val="24"/>
        </w:rPr>
      </w:pPr>
      <w:r w:rsidRPr="00665E8F">
        <w:rPr>
          <w:rStyle w:val="xrtl"/>
          <w:rFonts w:ascii="Times New Roman" w:hAnsi="Times New Roman" w:cs="Times New Roman"/>
          <w:sz w:val="24"/>
          <w:szCs w:val="24"/>
        </w:rPr>
        <w:t>(b</w:t>
      </w:r>
      <w:r w:rsidR="00E21A30" w:rsidRPr="00665E8F">
        <w:rPr>
          <w:rStyle w:val="xrtl"/>
          <w:rFonts w:ascii="Times New Roman" w:hAnsi="Times New Roman" w:cs="Times New Roman"/>
          <w:sz w:val="24"/>
          <w:szCs w:val="24"/>
        </w:rPr>
        <w:t xml:space="preserve">) </w:t>
      </w:r>
      <w:r w:rsidR="003E2509" w:rsidRPr="00665E8F">
        <w:rPr>
          <w:rStyle w:val="xrtl"/>
          <w:rFonts w:ascii="Times New Roman" w:hAnsi="Times New Roman" w:cs="Times New Roman"/>
          <w:sz w:val="24"/>
          <w:szCs w:val="24"/>
        </w:rPr>
        <w:t>Normele/ standardele de co</w:t>
      </w:r>
      <w:r w:rsidR="00E21A30" w:rsidRPr="00665E8F">
        <w:rPr>
          <w:rStyle w:val="xrtl"/>
          <w:rFonts w:ascii="Times New Roman" w:hAnsi="Times New Roman" w:cs="Times New Roman"/>
          <w:sz w:val="24"/>
          <w:szCs w:val="24"/>
        </w:rPr>
        <w:t>nduită a funcționarilor publici</w:t>
      </w:r>
    </w:p>
    <w:p w:rsidR="003E2509" w:rsidRDefault="003E2509" w:rsidP="0055388B">
      <w:pPr>
        <w:pStyle w:val="ListParagraph"/>
        <w:numPr>
          <w:ilvl w:val="0"/>
          <w:numId w:val="5"/>
        </w:numPr>
        <w:spacing w:line="240" w:lineRule="auto"/>
        <w:ind w:right="-30"/>
        <w:rPr>
          <w:rStyle w:val="xrtl"/>
          <w:rFonts w:ascii="Times New Roman" w:hAnsi="Times New Roman" w:cs="Times New Roman"/>
          <w:sz w:val="24"/>
          <w:szCs w:val="24"/>
        </w:rPr>
      </w:pPr>
      <w:r w:rsidRPr="00665E8F">
        <w:rPr>
          <w:rStyle w:val="xrtl"/>
          <w:rFonts w:ascii="Times New Roman" w:hAnsi="Times New Roman" w:cs="Times New Roman"/>
          <w:sz w:val="24"/>
          <w:szCs w:val="24"/>
        </w:rPr>
        <w:t>Număr recomandări ale consilierului de etică cu privire la modalitatea de acțiune a funcționarului public pentru respectarea principiilor aplicabile conduitei profesionale a funcționarilor publici și a normelor/ standardelor de conduită a funcționarilor publici:</w:t>
      </w:r>
      <w:r w:rsidR="00213A70" w:rsidRPr="00665E8F">
        <w:rPr>
          <w:rStyle w:val="xrtl"/>
          <w:rFonts w:ascii="Times New Roman" w:hAnsi="Times New Roman" w:cs="Times New Roman"/>
          <w:sz w:val="24"/>
          <w:szCs w:val="24"/>
        </w:rPr>
        <w:t xml:space="preserve"> 0</w:t>
      </w:r>
    </w:p>
    <w:p w:rsidR="006C0B02" w:rsidRPr="006C0B02" w:rsidRDefault="006C0B02" w:rsidP="006C0B02">
      <w:pPr>
        <w:pStyle w:val="ListParagraph"/>
        <w:numPr>
          <w:ilvl w:val="0"/>
          <w:numId w:val="5"/>
        </w:numPr>
        <w:spacing w:before="0" w:after="0" w:line="240" w:lineRule="auto"/>
        <w:ind w:right="-274"/>
        <w:rPr>
          <w:rStyle w:val="xrtl"/>
          <w:rFonts w:ascii="Times New Roman" w:hAnsi="Times New Roman" w:cs="Times New Roman"/>
          <w:sz w:val="24"/>
          <w:szCs w:val="24"/>
        </w:rPr>
      </w:pPr>
      <w:r w:rsidRPr="006C0B02">
        <w:rPr>
          <w:rStyle w:val="xrtl"/>
          <w:rFonts w:ascii="Times New Roman" w:hAnsi="Times New Roman" w:cs="Times New Roman"/>
          <w:sz w:val="24"/>
          <w:szCs w:val="24"/>
        </w:rPr>
        <w:t xml:space="preserve">Recomandările consilierului de etică:  </w:t>
      </w:r>
    </w:p>
    <w:p w:rsidR="006C0B02" w:rsidRPr="009F32A8" w:rsidRDefault="00FB0C70" w:rsidP="0055388B">
      <w:pPr>
        <w:pStyle w:val="ListParagraph"/>
        <w:spacing w:before="0" w:after="0" w:line="240" w:lineRule="auto"/>
        <w:ind w:right="-30" w:firstLine="720"/>
        <w:rPr>
          <w:rStyle w:val="xrtl"/>
          <w:rFonts w:ascii="Times New Roman" w:hAnsi="Times New Roman" w:cs="Times New Roman"/>
          <w:color w:val="000000" w:themeColor="text1"/>
          <w:sz w:val="24"/>
          <w:szCs w:val="24"/>
        </w:rPr>
      </w:pPr>
      <w:r>
        <w:rPr>
          <w:rStyle w:val="xrtl"/>
          <w:rFonts w:ascii="Times New Roman" w:hAnsi="Times New Roman" w:cs="Times New Roman"/>
          <w:color w:val="000000" w:themeColor="text1"/>
          <w:sz w:val="24"/>
          <w:szCs w:val="24"/>
        </w:rPr>
        <w:t xml:space="preserve">De la data </w:t>
      </w:r>
      <w:r w:rsidR="006C0B02" w:rsidRPr="009F32A8">
        <w:rPr>
          <w:rStyle w:val="xrtl"/>
          <w:rFonts w:ascii="Times New Roman" w:hAnsi="Times New Roman" w:cs="Times New Roman"/>
          <w:color w:val="000000" w:themeColor="text1"/>
          <w:sz w:val="24"/>
          <w:szCs w:val="24"/>
        </w:rPr>
        <w:t xml:space="preserve">aprobării Dispoziției nr. </w:t>
      </w:r>
      <w:r>
        <w:rPr>
          <w:rStyle w:val="xrtl"/>
          <w:rFonts w:ascii="Times New Roman" w:hAnsi="Times New Roman" w:cs="Times New Roman"/>
          <w:color w:val="000000" w:themeColor="text1"/>
          <w:sz w:val="24"/>
          <w:szCs w:val="24"/>
        </w:rPr>
        <w:t>53</w:t>
      </w:r>
      <w:r w:rsidR="006C0B02" w:rsidRPr="009F32A8">
        <w:rPr>
          <w:rStyle w:val="xrtl"/>
          <w:rFonts w:ascii="Times New Roman" w:hAnsi="Times New Roman" w:cs="Times New Roman"/>
          <w:color w:val="000000" w:themeColor="text1"/>
          <w:sz w:val="24"/>
          <w:szCs w:val="24"/>
        </w:rPr>
        <w:t>/</w:t>
      </w:r>
      <w:r>
        <w:rPr>
          <w:rStyle w:val="xrtl"/>
          <w:rFonts w:ascii="Times New Roman" w:hAnsi="Times New Roman" w:cs="Times New Roman"/>
          <w:color w:val="000000" w:themeColor="text1"/>
          <w:sz w:val="24"/>
          <w:szCs w:val="24"/>
        </w:rPr>
        <w:t>2</w:t>
      </w:r>
      <w:r w:rsidR="006C0B02" w:rsidRPr="009F32A8">
        <w:rPr>
          <w:rStyle w:val="xrtl"/>
          <w:rFonts w:ascii="Times New Roman" w:hAnsi="Times New Roman" w:cs="Times New Roman"/>
          <w:color w:val="000000" w:themeColor="text1"/>
          <w:sz w:val="24"/>
          <w:szCs w:val="24"/>
        </w:rPr>
        <w:t>5.</w:t>
      </w:r>
      <w:r>
        <w:rPr>
          <w:rStyle w:val="xrtl"/>
          <w:rFonts w:ascii="Times New Roman" w:hAnsi="Times New Roman" w:cs="Times New Roman"/>
          <w:color w:val="000000" w:themeColor="text1"/>
          <w:sz w:val="24"/>
          <w:szCs w:val="24"/>
        </w:rPr>
        <w:t>07</w:t>
      </w:r>
      <w:r w:rsidR="006C0B02" w:rsidRPr="009F32A8">
        <w:rPr>
          <w:rStyle w:val="xrtl"/>
          <w:rFonts w:ascii="Times New Roman" w:hAnsi="Times New Roman" w:cs="Times New Roman"/>
          <w:color w:val="000000" w:themeColor="text1"/>
          <w:sz w:val="24"/>
          <w:szCs w:val="24"/>
        </w:rPr>
        <w:t>.20</w:t>
      </w:r>
      <w:r>
        <w:rPr>
          <w:rStyle w:val="xrtl"/>
          <w:rFonts w:ascii="Times New Roman" w:hAnsi="Times New Roman" w:cs="Times New Roman"/>
          <w:color w:val="000000" w:themeColor="text1"/>
          <w:sz w:val="24"/>
          <w:szCs w:val="24"/>
        </w:rPr>
        <w:t>23</w:t>
      </w:r>
      <w:r w:rsidR="006C0B02" w:rsidRPr="009F32A8">
        <w:rPr>
          <w:rStyle w:val="xrtl"/>
          <w:rFonts w:ascii="Times New Roman" w:hAnsi="Times New Roman" w:cs="Times New Roman"/>
          <w:color w:val="000000" w:themeColor="text1"/>
          <w:sz w:val="24"/>
          <w:szCs w:val="24"/>
        </w:rPr>
        <w:t xml:space="preserve"> privind desemnarea consilierului de etică la nivelul DJEP Arad,</w:t>
      </w:r>
      <w:r w:rsidR="006E7E5E">
        <w:rPr>
          <w:rStyle w:val="xrtl"/>
          <w:rFonts w:ascii="Times New Roman" w:hAnsi="Times New Roman" w:cs="Times New Roman"/>
          <w:color w:val="000000" w:themeColor="text1"/>
          <w:sz w:val="24"/>
          <w:szCs w:val="24"/>
        </w:rPr>
        <w:t xml:space="preserve"> în conformitate cu</w:t>
      </w:r>
      <w:r w:rsidR="006E7E5E" w:rsidRPr="006E7E5E">
        <w:rPr>
          <w:sz w:val="24"/>
          <w:szCs w:val="24"/>
        </w:rPr>
        <w:t xml:space="preserve"> </w:t>
      </w:r>
      <w:r w:rsidR="006E7E5E" w:rsidRPr="006E7E5E">
        <w:rPr>
          <w:rFonts w:ascii="Times New Roman" w:eastAsia="Trebuchet MS" w:hAnsi="Times New Roman" w:cs="Times New Roman"/>
          <w:i/>
          <w:sz w:val="24"/>
          <w:szCs w:val="24"/>
        </w:rPr>
        <w:t>prevederile art. 6, art. 7 alin. (1) și art. 8 din H.G. nr. 931/2021 privind procedura de desemnare, atribuțiile, modalitatea de organizare a activității și procedura de evaluare a performanțelor profesionale individuale ale consilierului de etică, precum și pentru aprobarea modalității de raportare a instituțiilor și autorităților în scopul asigurării implementării, monitorizării și controlului respectării principiilor și normelor privind conduita funcțiopnarilor publici</w:t>
      </w:r>
      <w:r w:rsidR="006E7E5E">
        <w:rPr>
          <w:sz w:val="24"/>
          <w:szCs w:val="24"/>
        </w:rPr>
        <w:t>,</w:t>
      </w:r>
      <w:r w:rsidR="006C0B02" w:rsidRPr="009F32A8">
        <w:rPr>
          <w:rStyle w:val="xrtl"/>
          <w:rFonts w:ascii="Times New Roman" w:hAnsi="Times New Roman" w:cs="Times New Roman"/>
          <w:color w:val="000000" w:themeColor="text1"/>
          <w:sz w:val="24"/>
          <w:szCs w:val="24"/>
        </w:rPr>
        <w:t xml:space="preserve"> consilierul de etică a avut</w:t>
      </w:r>
      <w:r w:rsidR="00EF6FE3" w:rsidRPr="009F32A8">
        <w:rPr>
          <w:rStyle w:val="xrtl"/>
          <w:rFonts w:ascii="Times New Roman" w:hAnsi="Times New Roman" w:cs="Times New Roman"/>
          <w:color w:val="000000" w:themeColor="text1"/>
          <w:sz w:val="24"/>
          <w:szCs w:val="24"/>
        </w:rPr>
        <w:t xml:space="preserve"> </w:t>
      </w:r>
      <w:r w:rsidR="006C0B02" w:rsidRPr="009F32A8">
        <w:rPr>
          <w:rStyle w:val="xrtl"/>
          <w:rFonts w:ascii="Times New Roman" w:hAnsi="Times New Roman" w:cs="Times New Roman"/>
          <w:color w:val="000000" w:themeColor="text1"/>
          <w:sz w:val="24"/>
          <w:szCs w:val="24"/>
        </w:rPr>
        <w:t>obligația respectării cadrului legal în vigoare existent în materie</w:t>
      </w:r>
      <w:r w:rsidR="00EF6FE3" w:rsidRPr="009F32A8">
        <w:rPr>
          <w:rStyle w:val="xrtl"/>
          <w:rFonts w:ascii="Times New Roman" w:hAnsi="Times New Roman" w:cs="Times New Roman"/>
          <w:color w:val="000000" w:themeColor="text1"/>
          <w:sz w:val="24"/>
          <w:szCs w:val="24"/>
        </w:rPr>
        <w:t>,</w:t>
      </w:r>
      <w:r w:rsidR="006C0B02" w:rsidRPr="009F32A8">
        <w:rPr>
          <w:rStyle w:val="xrtl"/>
          <w:rFonts w:ascii="Times New Roman" w:hAnsi="Times New Roman" w:cs="Times New Roman"/>
          <w:color w:val="000000" w:themeColor="text1"/>
          <w:sz w:val="24"/>
          <w:szCs w:val="24"/>
        </w:rPr>
        <w:t xml:space="preserve"> în vederea desfășurării activităților de consiliere etică și pentru exercitarea unui rol activ în domeniul prevenirii încălcării normelor de conduită prevăzute de OUG 57/2019 privind Codul administrativ</w:t>
      </w:r>
      <w:r w:rsidR="00EF6FE3" w:rsidRPr="009F32A8">
        <w:rPr>
          <w:rStyle w:val="xrtl"/>
          <w:rFonts w:ascii="Times New Roman" w:hAnsi="Times New Roman" w:cs="Times New Roman"/>
          <w:color w:val="000000" w:themeColor="text1"/>
          <w:sz w:val="24"/>
          <w:szCs w:val="24"/>
        </w:rPr>
        <w:t>, cu modificările și completările ulterioare</w:t>
      </w:r>
      <w:r w:rsidR="006C0B02" w:rsidRPr="009F32A8">
        <w:rPr>
          <w:rStyle w:val="xrtl"/>
          <w:rFonts w:ascii="Times New Roman" w:hAnsi="Times New Roman" w:cs="Times New Roman"/>
          <w:color w:val="000000" w:themeColor="text1"/>
          <w:sz w:val="24"/>
          <w:szCs w:val="24"/>
        </w:rPr>
        <w:t>.</w:t>
      </w:r>
    </w:p>
    <w:p w:rsidR="006C0B02" w:rsidRPr="009F32A8" w:rsidRDefault="006C0B02" w:rsidP="0055388B">
      <w:pPr>
        <w:pStyle w:val="ListParagraph"/>
        <w:spacing w:before="0" w:after="0" w:line="240" w:lineRule="auto"/>
        <w:ind w:right="-30" w:firstLine="720"/>
        <w:rPr>
          <w:rStyle w:val="xrtl"/>
          <w:rFonts w:ascii="Times New Roman" w:hAnsi="Times New Roman" w:cs="Times New Roman"/>
          <w:color w:val="000000" w:themeColor="text1"/>
          <w:sz w:val="24"/>
          <w:szCs w:val="24"/>
        </w:rPr>
      </w:pPr>
      <w:r w:rsidRPr="009F32A8">
        <w:rPr>
          <w:rStyle w:val="xrtl"/>
          <w:rFonts w:ascii="Times New Roman" w:hAnsi="Times New Roman" w:cs="Times New Roman"/>
          <w:color w:val="000000" w:themeColor="text1"/>
          <w:sz w:val="24"/>
          <w:szCs w:val="24"/>
        </w:rPr>
        <w:t xml:space="preserve">Totodată,  consilierul de etică a expus, în mod detaliat, exigențele privind respectarea Codului de conduită </w:t>
      </w:r>
      <w:r w:rsidR="00EF6FE3" w:rsidRPr="009F32A8">
        <w:rPr>
          <w:rStyle w:val="xrtl"/>
          <w:rFonts w:ascii="Times New Roman" w:hAnsi="Times New Roman" w:cs="Times New Roman"/>
          <w:color w:val="000000" w:themeColor="text1"/>
          <w:sz w:val="24"/>
          <w:szCs w:val="24"/>
        </w:rPr>
        <w:t xml:space="preserve">și etică profesională </w:t>
      </w:r>
      <w:r w:rsidRPr="009F32A8">
        <w:rPr>
          <w:rStyle w:val="xrtl"/>
          <w:rFonts w:ascii="Times New Roman" w:hAnsi="Times New Roman" w:cs="Times New Roman"/>
          <w:color w:val="000000" w:themeColor="text1"/>
          <w:sz w:val="24"/>
          <w:szCs w:val="24"/>
        </w:rPr>
        <w:t>adoptat la nivelul instituției și imperativele corijării oricăror aspecte care pot aduce prejudicii imaginii și prestigiului instituției.</w:t>
      </w:r>
      <w:r w:rsidR="0055388B" w:rsidRPr="009F32A8">
        <w:rPr>
          <w:rStyle w:val="xrtl"/>
          <w:rFonts w:ascii="Times New Roman" w:hAnsi="Times New Roman" w:cs="Times New Roman"/>
          <w:color w:val="000000" w:themeColor="text1"/>
          <w:sz w:val="24"/>
          <w:szCs w:val="24"/>
        </w:rPr>
        <w:t xml:space="preserve"> </w:t>
      </w:r>
      <w:r w:rsidRPr="009F32A8">
        <w:rPr>
          <w:rStyle w:val="xrtl"/>
          <w:rFonts w:ascii="Times New Roman" w:hAnsi="Times New Roman" w:cs="Times New Roman"/>
          <w:color w:val="000000" w:themeColor="text1"/>
          <w:sz w:val="24"/>
          <w:szCs w:val="24"/>
        </w:rPr>
        <w:t xml:space="preserve">Astfel, rolul consilierului de etică este de a reitera în cadrul </w:t>
      </w:r>
      <w:r w:rsidR="0055388B" w:rsidRPr="009F32A8">
        <w:rPr>
          <w:rStyle w:val="xrtl"/>
          <w:rFonts w:ascii="Times New Roman" w:hAnsi="Times New Roman" w:cs="Times New Roman"/>
          <w:color w:val="000000" w:themeColor="text1"/>
          <w:sz w:val="24"/>
          <w:szCs w:val="24"/>
        </w:rPr>
        <w:t xml:space="preserve">sesiunilor de informare, </w:t>
      </w:r>
      <w:r w:rsidRPr="009F32A8">
        <w:rPr>
          <w:rStyle w:val="xrtl"/>
          <w:rFonts w:ascii="Times New Roman" w:hAnsi="Times New Roman" w:cs="Times New Roman"/>
          <w:color w:val="000000" w:themeColor="text1"/>
          <w:sz w:val="24"/>
          <w:szCs w:val="24"/>
        </w:rPr>
        <w:t>principiul conform căruia normele de conduită etică și profesională prevăzute de Codul de conduită etică sunt obligatorii pentru toți salariații Direcției Județene</w:t>
      </w:r>
      <w:r w:rsidR="00EF6FE3" w:rsidRPr="009F32A8">
        <w:rPr>
          <w:rStyle w:val="xrtl"/>
          <w:rFonts w:ascii="Times New Roman" w:hAnsi="Times New Roman" w:cs="Times New Roman"/>
          <w:color w:val="000000" w:themeColor="text1"/>
          <w:sz w:val="24"/>
          <w:szCs w:val="24"/>
        </w:rPr>
        <w:t xml:space="preserve"> de Evidență a Persoanelor Arad.</w:t>
      </w:r>
    </w:p>
    <w:p w:rsidR="006C0B02" w:rsidRPr="009F32A8" w:rsidRDefault="006C0B02" w:rsidP="0055388B">
      <w:pPr>
        <w:pStyle w:val="ListParagraph"/>
        <w:spacing w:before="0" w:after="0" w:line="240" w:lineRule="auto"/>
        <w:ind w:right="-30" w:firstLine="720"/>
        <w:rPr>
          <w:rStyle w:val="xrtl"/>
          <w:rFonts w:ascii="Times New Roman" w:hAnsi="Times New Roman" w:cs="Times New Roman"/>
          <w:color w:val="000000" w:themeColor="text1"/>
          <w:sz w:val="24"/>
          <w:szCs w:val="24"/>
        </w:rPr>
      </w:pPr>
      <w:r w:rsidRPr="009F32A8">
        <w:rPr>
          <w:rStyle w:val="xrtl"/>
          <w:rFonts w:ascii="Times New Roman" w:hAnsi="Times New Roman" w:cs="Times New Roman"/>
          <w:color w:val="000000" w:themeColor="text1"/>
          <w:sz w:val="24"/>
          <w:szCs w:val="24"/>
        </w:rPr>
        <w:t xml:space="preserve">În continuarea celor menționate, din principiile Codului de conduită </w:t>
      </w:r>
      <w:r w:rsidR="0055388B" w:rsidRPr="009F32A8">
        <w:rPr>
          <w:rStyle w:val="xrtl"/>
          <w:rFonts w:ascii="Times New Roman" w:hAnsi="Times New Roman" w:cs="Times New Roman"/>
          <w:color w:val="000000" w:themeColor="text1"/>
          <w:sz w:val="24"/>
          <w:szCs w:val="24"/>
        </w:rPr>
        <w:t>și etică profesională</w:t>
      </w:r>
      <w:r w:rsidRPr="009F32A8">
        <w:rPr>
          <w:rStyle w:val="xrtl"/>
          <w:rFonts w:ascii="Times New Roman" w:hAnsi="Times New Roman" w:cs="Times New Roman"/>
          <w:color w:val="000000" w:themeColor="text1"/>
          <w:sz w:val="24"/>
          <w:szCs w:val="24"/>
        </w:rPr>
        <w:t xml:space="preserve"> decurg inclusiv prevederile Regulamentului </w:t>
      </w:r>
      <w:r w:rsidR="00B261FD">
        <w:rPr>
          <w:rStyle w:val="xrtl"/>
          <w:rFonts w:ascii="Times New Roman" w:hAnsi="Times New Roman" w:cs="Times New Roman"/>
          <w:color w:val="000000" w:themeColor="text1"/>
          <w:sz w:val="24"/>
          <w:szCs w:val="24"/>
        </w:rPr>
        <w:t>i</w:t>
      </w:r>
      <w:r w:rsidR="006E7E5E">
        <w:rPr>
          <w:rStyle w:val="xrtl"/>
          <w:rFonts w:ascii="Times New Roman" w:hAnsi="Times New Roman" w:cs="Times New Roman"/>
          <w:color w:val="000000" w:themeColor="text1"/>
          <w:sz w:val="24"/>
          <w:szCs w:val="24"/>
        </w:rPr>
        <w:t>ntern</w:t>
      </w:r>
      <w:r w:rsidRPr="009F32A8">
        <w:rPr>
          <w:rStyle w:val="xrtl"/>
          <w:rFonts w:ascii="Times New Roman" w:hAnsi="Times New Roman" w:cs="Times New Roman"/>
          <w:color w:val="000000" w:themeColor="text1"/>
          <w:sz w:val="24"/>
          <w:szCs w:val="24"/>
        </w:rPr>
        <w:t xml:space="preserve"> al DJEP Arad, care trebuie</w:t>
      </w:r>
      <w:r w:rsidR="00B261FD">
        <w:rPr>
          <w:rStyle w:val="xrtl"/>
          <w:rFonts w:ascii="Times New Roman" w:hAnsi="Times New Roman" w:cs="Times New Roman"/>
          <w:color w:val="000000" w:themeColor="text1"/>
          <w:sz w:val="24"/>
          <w:szCs w:val="24"/>
        </w:rPr>
        <w:t>sc</w:t>
      </w:r>
      <w:r w:rsidRPr="009F32A8">
        <w:rPr>
          <w:rStyle w:val="xrtl"/>
          <w:rFonts w:ascii="Times New Roman" w:hAnsi="Times New Roman" w:cs="Times New Roman"/>
          <w:color w:val="000000" w:themeColor="text1"/>
          <w:sz w:val="24"/>
          <w:szCs w:val="24"/>
        </w:rPr>
        <w:t>, la rândul lor, respectate de către întreg personalul DJEP Arad.</w:t>
      </w:r>
    </w:p>
    <w:p w:rsidR="006C0B02" w:rsidRPr="009F32A8" w:rsidRDefault="006C0B02" w:rsidP="0055388B">
      <w:pPr>
        <w:pStyle w:val="ListParagraph"/>
        <w:spacing w:before="0" w:after="0" w:line="240" w:lineRule="auto"/>
        <w:ind w:right="-30" w:firstLine="720"/>
        <w:rPr>
          <w:rStyle w:val="xrtl"/>
          <w:rFonts w:ascii="Times New Roman" w:hAnsi="Times New Roman" w:cs="Times New Roman"/>
          <w:color w:val="000000" w:themeColor="text1"/>
          <w:sz w:val="24"/>
          <w:szCs w:val="24"/>
        </w:rPr>
      </w:pPr>
      <w:r w:rsidRPr="009F32A8">
        <w:rPr>
          <w:rStyle w:val="xrtl"/>
          <w:rFonts w:ascii="Times New Roman" w:hAnsi="Times New Roman" w:cs="Times New Roman"/>
          <w:color w:val="000000" w:themeColor="text1"/>
          <w:sz w:val="24"/>
          <w:szCs w:val="24"/>
        </w:rPr>
        <w:t xml:space="preserve">De asemenea, în contextul existenței unor divergențe de opinii sau chiar a unor conflicte privind percepția sau aprecierea subiectivă a politicilor de la nivelul instituției, consilierul de etică accentuează pe parcursul </w:t>
      </w:r>
      <w:r w:rsidR="0055388B" w:rsidRPr="009F32A8">
        <w:rPr>
          <w:rStyle w:val="xrtl"/>
          <w:rFonts w:ascii="Times New Roman" w:hAnsi="Times New Roman" w:cs="Times New Roman"/>
          <w:color w:val="000000" w:themeColor="text1"/>
          <w:sz w:val="24"/>
          <w:szCs w:val="24"/>
        </w:rPr>
        <w:t>sesiunilor de informare</w:t>
      </w:r>
      <w:r w:rsidRPr="009F32A8">
        <w:rPr>
          <w:rStyle w:val="xrtl"/>
          <w:rFonts w:ascii="Times New Roman" w:hAnsi="Times New Roman" w:cs="Times New Roman"/>
          <w:color w:val="000000" w:themeColor="text1"/>
          <w:sz w:val="24"/>
          <w:szCs w:val="24"/>
        </w:rPr>
        <w:t xml:space="preserve"> faptul că ceea ce </w:t>
      </w:r>
      <w:r w:rsidRPr="009F32A8">
        <w:rPr>
          <w:rStyle w:val="xrtl"/>
          <w:rFonts w:ascii="Times New Roman" w:hAnsi="Times New Roman" w:cs="Times New Roman"/>
          <w:color w:val="000000" w:themeColor="text1"/>
          <w:sz w:val="24"/>
          <w:szCs w:val="24"/>
        </w:rPr>
        <w:lastRenderedPageBreak/>
        <w:t>dintr-un punct de vedere poate să pară perfect normal, moral și plin de rațiune, din alt punct de vedere va fi văzut ca fiind imoral, imposibil și de nepermis.</w:t>
      </w:r>
    </w:p>
    <w:p w:rsidR="006C0B02" w:rsidRPr="009F32A8" w:rsidRDefault="006C0B02" w:rsidP="0055388B">
      <w:pPr>
        <w:pStyle w:val="ListParagraph"/>
        <w:spacing w:before="0" w:after="0" w:line="240" w:lineRule="auto"/>
        <w:ind w:right="-30" w:firstLine="720"/>
        <w:rPr>
          <w:rStyle w:val="xrtl"/>
          <w:rFonts w:ascii="Times New Roman" w:hAnsi="Times New Roman" w:cs="Times New Roman"/>
          <w:color w:val="000000" w:themeColor="text1"/>
          <w:sz w:val="24"/>
          <w:szCs w:val="24"/>
        </w:rPr>
      </w:pPr>
      <w:r w:rsidRPr="009F32A8">
        <w:rPr>
          <w:rStyle w:val="xrtl"/>
          <w:rFonts w:ascii="Times New Roman" w:hAnsi="Times New Roman" w:cs="Times New Roman"/>
          <w:color w:val="000000" w:themeColor="text1"/>
          <w:sz w:val="24"/>
          <w:szCs w:val="24"/>
        </w:rPr>
        <w:t>Consilierul de etică prezintă materiale informative în vederea însușirii cu temeinicie și a respectării prevederil</w:t>
      </w:r>
      <w:r w:rsidR="00991F42" w:rsidRPr="009F32A8">
        <w:rPr>
          <w:rStyle w:val="xrtl"/>
          <w:rFonts w:ascii="Times New Roman" w:hAnsi="Times New Roman" w:cs="Times New Roman"/>
          <w:color w:val="000000" w:themeColor="text1"/>
          <w:sz w:val="24"/>
          <w:szCs w:val="24"/>
        </w:rPr>
        <w:t xml:space="preserve">or </w:t>
      </w:r>
      <w:r w:rsidRPr="009F32A8">
        <w:rPr>
          <w:rStyle w:val="xrtl"/>
          <w:rFonts w:ascii="Times New Roman" w:hAnsi="Times New Roman" w:cs="Times New Roman"/>
          <w:color w:val="000000" w:themeColor="text1"/>
          <w:sz w:val="24"/>
          <w:szCs w:val="24"/>
        </w:rPr>
        <w:t>OU</w:t>
      </w:r>
      <w:r w:rsidR="00EF6FE3" w:rsidRPr="009F32A8">
        <w:rPr>
          <w:rStyle w:val="xrtl"/>
          <w:rFonts w:ascii="Times New Roman" w:hAnsi="Times New Roman" w:cs="Times New Roman"/>
          <w:color w:val="000000" w:themeColor="text1"/>
          <w:sz w:val="24"/>
          <w:szCs w:val="24"/>
        </w:rPr>
        <w:t>G</w:t>
      </w:r>
      <w:r w:rsidR="00991F42" w:rsidRPr="009F32A8">
        <w:rPr>
          <w:rStyle w:val="xrtl"/>
          <w:rFonts w:ascii="Times New Roman" w:hAnsi="Times New Roman" w:cs="Times New Roman"/>
          <w:color w:val="000000" w:themeColor="text1"/>
          <w:sz w:val="24"/>
          <w:szCs w:val="24"/>
        </w:rPr>
        <w:t xml:space="preserve"> nr. </w:t>
      </w:r>
      <w:r w:rsidRPr="009F32A8">
        <w:rPr>
          <w:rStyle w:val="xrtl"/>
          <w:rFonts w:ascii="Times New Roman" w:hAnsi="Times New Roman" w:cs="Times New Roman"/>
          <w:color w:val="000000" w:themeColor="text1"/>
          <w:sz w:val="24"/>
          <w:szCs w:val="24"/>
        </w:rPr>
        <w:t>57</w:t>
      </w:r>
      <w:r w:rsidR="0055388B" w:rsidRPr="009F32A8">
        <w:rPr>
          <w:rStyle w:val="xrtl"/>
          <w:rFonts w:ascii="Times New Roman" w:hAnsi="Times New Roman" w:cs="Times New Roman"/>
          <w:color w:val="000000" w:themeColor="text1"/>
          <w:sz w:val="24"/>
          <w:szCs w:val="24"/>
        </w:rPr>
        <w:t>/</w:t>
      </w:r>
      <w:r w:rsidRPr="009F32A8">
        <w:rPr>
          <w:rStyle w:val="xrtl"/>
          <w:rFonts w:ascii="Times New Roman" w:hAnsi="Times New Roman" w:cs="Times New Roman"/>
          <w:color w:val="000000" w:themeColor="text1"/>
          <w:sz w:val="24"/>
          <w:szCs w:val="24"/>
        </w:rPr>
        <w:t>2019 privind Codul administrativ</w:t>
      </w:r>
      <w:r w:rsidR="0055388B" w:rsidRPr="009F32A8">
        <w:rPr>
          <w:rStyle w:val="xrtl"/>
          <w:rFonts w:ascii="Times New Roman" w:hAnsi="Times New Roman" w:cs="Times New Roman"/>
          <w:color w:val="000000" w:themeColor="text1"/>
          <w:sz w:val="24"/>
          <w:szCs w:val="24"/>
        </w:rPr>
        <w:t>,</w:t>
      </w:r>
      <w:r w:rsidRPr="009F32A8">
        <w:rPr>
          <w:rStyle w:val="xrtl"/>
          <w:rFonts w:ascii="Times New Roman" w:hAnsi="Times New Roman" w:cs="Times New Roman"/>
          <w:color w:val="000000" w:themeColor="text1"/>
          <w:sz w:val="24"/>
          <w:szCs w:val="24"/>
        </w:rPr>
        <w:t xml:space="preserve"> referitoare la principiile şi normele de conduită a</w:t>
      </w:r>
      <w:r w:rsidR="00991F42" w:rsidRPr="009F32A8">
        <w:rPr>
          <w:rStyle w:val="xrtl"/>
          <w:rFonts w:ascii="Times New Roman" w:hAnsi="Times New Roman" w:cs="Times New Roman"/>
          <w:color w:val="000000" w:themeColor="text1"/>
          <w:sz w:val="24"/>
          <w:szCs w:val="24"/>
        </w:rPr>
        <w:t>plicabile</w:t>
      </w:r>
      <w:r w:rsidRPr="009F32A8">
        <w:rPr>
          <w:rStyle w:val="xrtl"/>
          <w:rFonts w:ascii="Times New Roman" w:hAnsi="Times New Roman" w:cs="Times New Roman"/>
          <w:color w:val="000000" w:themeColor="text1"/>
          <w:sz w:val="24"/>
          <w:szCs w:val="24"/>
        </w:rPr>
        <w:t xml:space="preserve"> funcționarilor publici și a personalului contractual din administrația publică</w:t>
      </w:r>
      <w:r w:rsidR="00991F42" w:rsidRPr="009F32A8">
        <w:rPr>
          <w:rStyle w:val="xrtl"/>
          <w:rFonts w:ascii="Times New Roman" w:hAnsi="Times New Roman" w:cs="Times New Roman"/>
          <w:color w:val="000000" w:themeColor="text1"/>
          <w:sz w:val="24"/>
          <w:szCs w:val="24"/>
        </w:rPr>
        <w:t>,</w:t>
      </w:r>
      <w:r w:rsidRPr="009F32A8">
        <w:rPr>
          <w:rStyle w:val="xrtl"/>
          <w:rFonts w:ascii="Times New Roman" w:hAnsi="Times New Roman" w:cs="Times New Roman"/>
          <w:color w:val="000000" w:themeColor="text1"/>
          <w:sz w:val="24"/>
          <w:szCs w:val="24"/>
        </w:rPr>
        <w:t xml:space="preserve"> care au ca scop înțelegerea și asumarea etică de către personalul angajat a:</w:t>
      </w:r>
    </w:p>
    <w:p w:rsidR="006C0B02" w:rsidRPr="009F32A8" w:rsidRDefault="006C0B02" w:rsidP="0055388B">
      <w:pPr>
        <w:pStyle w:val="ListParagraph"/>
        <w:spacing w:before="0" w:after="0" w:line="240" w:lineRule="auto"/>
        <w:ind w:right="-30"/>
        <w:rPr>
          <w:rStyle w:val="xrtl"/>
          <w:rFonts w:ascii="Times New Roman" w:hAnsi="Times New Roman" w:cs="Times New Roman"/>
          <w:color w:val="000000" w:themeColor="text1"/>
          <w:sz w:val="24"/>
          <w:szCs w:val="24"/>
          <w:lang w:val="en-US"/>
        </w:rPr>
      </w:pPr>
      <w:r w:rsidRPr="009F32A8">
        <w:rPr>
          <w:rStyle w:val="xrtl"/>
          <w:rFonts w:ascii="Times New Roman" w:hAnsi="Times New Roman" w:cs="Times New Roman"/>
          <w:color w:val="000000" w:themeColor="text1"/>
          <w:sz w:val="24"/>
          <w:szCs w:val="24"/>
        </w:rPr>
        <w:t>- însușirii cu temeinicie și respectarea de către</w:t>
      </w:r>
      <w:r w:rsidR="00991F42" w:rsidRPr="009F32A8">
        <w:rPr>
          <w:rStyle w:val="xrtl"/>
          <w:rFonts w:ascii="Times New Roman" w:hAnsi="Times New Roman" w:cs="Times New Roman"/>
          <w:color w:val="000000" w:themeColor="text1"/>
          <w:sz w:val="24"/>
          <w:szCs w:val="24"/>
        </w:rPr>
        <w:t xml:space="preserve"> toți </w:t>
      </w:r>
      <w:r w:rsidRPr="009F32A8">
        <w:rPr>
          <w:rStyle w:val="xrtl"/>
          <w:rFonts w:ascii="Times New Roman" w:hAnsi="Times New Roman" w:cs="Times New Roman"/>
          <w:color w:val="000000" w:themeColor="text1"/>
          <w:sz w:val="24"/>
          <w:szCs w:val="24"/>
        </w:rPr>
        <w:t>angajați</w:t>
      </w:r>
      <w:r w:rsidR="00906276" w:rsidRPr="009F32A8">
        <w:rPr>
          <w:rStyle w:val="xrtl"/>
          <w:rFonts w:ascii="Times New Roman" w:hAnsi="Times New Roman" w:cs="Times New Roman"/>
          <w:color w:val="000000" w:themeColor="text1"/>
          <w:sz w:val="24"/>
          <w:szCs w:val="24"/>
        </w:rPr>
        <w:t>i,</w:t>
      </w:r>
      <w:r w:rsidRPr="009F32A8">
        <w:rPr>
          <w:rStyle w:val="xrtl"/>
          <w:rFonts w:ascii="Times New Roman" w:hAnsi="Times New Roman" w:cs="Times New Roman"/>
          <w:color w:val="000000" w:themeColor="text1"/>
          <w:sz w:val="24"/>
          <w:szCs w:val="24"/>
        </w:rPr>
        <w:t xml:space="preserve"> a prevederilor Codului de conduită</w:t>
      </w:r>
      <w:r w:rsidR="00906276" w:rsidRPr="009F32A8">
        <w:rPr>
          <w:rStyle w:val="xrtl"/>
          <w:rFonts w:ascii="Times New Roman" w:hAnsi="Times New Roman" w:cs="Times New Roman"/>
          <w:color w:val="000000" w:themeColor="text1"/>
          <w:sz w:val="24"/>
          <w:szCs w:val="24"/>
        </w:rPr>
        <w:t xml:space="preserve">, </w:t>
      </w:r>
      <w:r w:rsidRPr="009F32A8">
        <w:rPr>
          <w:rStyle w:val="xrtl"/>
          <w:rFonts w:ascii="Times New Roman" w:hAnsi="Times New Roman" w:cs="Times New Roman"/>
          <w:color w:val="000000" w:themeColor="text1"/>
          <w:sz w:val="24"/>
          <w:szCs w:val="24"/>
        </w:rPr>
        <w:t xml:space="preserve">etică </w:t>
      </w:r>
      <w:r w:rsidR="00906276" w:rsidRPr="009F32A8">
        <w:rPr>
          <w:rStyle w:val="xrtl"/>
          <w:rFonts w:ascii="Times New Roman" w:hAnsi="Times New Roman" w:cs="Times New Roman"/>
          <w:color w:val="000000" w:themeColor="text1"/>
          <w:sz w:val="24"/>
          <w:szCs w:val="24"/>
        </w:rPr>
        <w:t>profesională și integritate</w:t>
      </w:r>
      <w:r w:rsidRPr="009F32A8">
        <w:rPr>
          <w:rStyle w:val="xrtl"/>
          <w:rFonts w:ascii="Times New Roman" w:hAnsi="Times New Roman" w:cs="Times New Roman"/>
          <w:color w:val="000000" w:themeColor="text1"/>
          <w:sz w:val="24"/>
          <w:szCs w:val="24"/>
        </w:rPr>
        <w:t xml:space="preserve"> </w:t>
      </w:r>
      <w:r w:rsidR="00906276" w:rsidRPr="009F32A8">
        <w:rPr>
          <w:rStyle w:val="xrtl"/>
          <w:rFonts w:ascii="Times New Roman" w:hAnsi="Times New Roman" w:cs="Times New Roman"/>
          <w:color w:val="000000" w:themeColor="text1"/>
          <w:sz w:val="24"/>
          <w:szCs w:val="24"/>
        </w:rPr>
        <w:t xml:space="preserve">pentru funcționarii publici și personalul </w:t>
      </w:r>
      <w:r w:rsidRPr="009F32A8">
        <w:rPr>
          <w:rStyle w:val="xrtl"/>
          <w:rFonts w:ascii="Times New Roman" w:hAnsi="Times New Roman" w:cs="Times New Roman"/>
          <w:color w:val="000000" w:themeColor="text1"/>
          <w:sz w:val="24"/>
          <w:szCs w:val="24"/>
        </w:rPr>
        <w:t xml:space="preserve">contractual din cadrul </w:t>
      </w:r>
      <w:r w:rsidRPr="009F32A8">
        <w:rPr>
          <w:rFonts w:ascii="Times New Roman" w:hAnsi="Times New Roman" w:cs="Times New Roman"/>
          <w:color w:val="000000" w:themeColor="text1"/>
          <w:sz w:val="24"/>
          <w:szCs w:val="24"/>
        </w:rPr>
        <w:t>Direcției Județene de Evidență a Persoanelor Arad</w:t>
      </w:r>
      <w:r w:rsidRPr="009F32A8">
        <w:rPr>
          <w:rFonts w:ascii="Times New Roman" w:hAnsi="Times New Roman" w:cs="Times New Roman"/>
          <w:color w:val="000000" w:themeColor="text1"/>
          <w:sz w:val="24"/>
          <w:szCs w:val="24"/>
          <w:lang w:val="en-US"/>
        </w:rPr>
        <w:t>;</w:t>
      </w:r>
    </w:p>
    <w:p w:rsidR="006C0B02" w:rsidRPr="009F32A8" w:rsidRDefault="006C0B02" w:rsidP="008638EF">
      <w:pPr>
        <w:pStyle w:val="ListParagraph"/>
        <w:spacing w:before="0" w:after="0" w:line="240" w:lineRule="auto"/>
        <w:ind w:right="-30"/>
        <w:rPr>
          <w:rStyle w:val="xrtl"/>
          <w:rFonts w:ascii="Times New Roman" w:hAnsi="Times New Roman" w:cs="Times New Roman"/>
          <w:color w:val="000000" w:themeColor="text1"/>
          <w:sz w:val="24"/>
          <w:szCs w:val="24"/>
        </w:rPr>
      </w:pPr>
      <w:r w:rsidRPr="009F32A8">
        <w:rPr>
          <w:rStyle w:val="xrtl"/>
          <w:rFonts w:ascii="Times New Roman" w:hAnsi="Times New Roman" w:cs="Times New Roman"/>
          <w:color w:val="000000" w:themeColor="text1"/>
          <w:sz w:val="24"/>
          <w:szCs w:val="24"/>
        </w:rPr>
        <w:t>- respectării de către</w:t>
      </w:r>
      <w:r w:rsidR="00906276" w:rsidRPr="009F32A8">
        <w:rPr>
          <w:rStyle w:val="xrtl"/>
          <w:rFonts w:ascii="Times New Roman" w:hAnsi="Times New Roman" w:cs="Times New Roman"/>
          <w:color w:val="000000" w:themeColor="text1"/>
          <w:sz w:val="24"/>
          <w:szCs w:val="24"/>
        </w:rPr>
        <w:t xml:space="preserve"> toți</w:t>
      </w:r>
      <w:r w:rsidRPr="009F32A8">
        <w:rPr>
          <w:rStyle w:val="xrtl"/>
          <w:rFonts w:ascii="Times New Roman" w:hAnsi="Times New Roman" w:cs="Times New Roman"/>
          <w:color w:val="000000" w:themeColor="text1"/>
          <w:sz w:val="24"/>
          <w:szCs w:val="24"/>
        </w:rPr>
        <w:t xml:space="preserve"> angajați</w:t>
      </w:r>
      <w:r w:rsidR="00906276" w:rsidRPr="009F32A8">
        <w:rPr>
          <w:rStyle w:val="xrtl"/>
          <w:rFonts w:ascii="Times New Roman" w:hAnsi="Times New Roman" w:cs="Times New Roman"/>
          <w:color w:val="000000" w:themeColor="text1"/>
          <w:sz w:val="24"/>
          <w:szCs w:val="24"/>
        </w:rPr>
        <w:t>i</w:t>
      </w:r>
      <w:r w:rsidRPr="009F32A8">
        <w:rPr>
          <w:rStyle w:val="xrtl"/>
          <w:rFonts w:ascii="Times New Roman" w:hAnsi="Times New Roman" w:cs="Times New Roman"/>
          <w:color w:val="000000" w:themeColor="text1"/>
          <w:sz w:val="24"/>
          <w:szCs w:val="24"/>
        </w:rPr>
        <w:t xml:space="preserve"> a Regulamentului </w:t>
      </w:r>
      <w:r w:rsidR="00906276" w:rsidRPr="009F32A8">
        <w:rPr>
          <w:rStyle w:val="xrtl"/>
          <w:rFonts w:ascii="Times New Roman" w:hAnsi="Times New Roman" w:cs="Times New Roman"/>
          <w:color w:val="000000" w:themeColor="text1"/>
          <w:sz w:val="24"/>
          <w:szCs w:val="24"/>
        </w:rPr>
        <w:t>intern</w:t>
      </w:r>
      <w:r w:rsidRPr="009F32A8">
        <w:rPr>
          <w:rStyle w:val="xrtl"/>
          <w:rFonts w:ascii="Times New Roman" w:hAnsi="Times New Roman" w:cs="Times New Roman"/>
          <w:color w:val="000000" w:themeColor="text1"/>
          <w:sz w:val="24"/>
          <w:szCs w:val="24"/>
        </w:rPr>
        <w:t xml:space="preserve"> a</w:t>
      </w:r>
      <w:r w:rsidR="003441A0" w:rsidRPr="009F32A8">
        <w:rPr>
          <w:rStyle w:val="xrtl"/>
          <w:rFonts w:ascii="Times New Roman" w:hAnsi="Times New Roman" w:cs="Times New Roman"/>
          <w:color w:val="000000" w:themeColor="text1"/>
          <w:sz w:val="24"/>
          <w:szCs w:val="24"/>
        </w:rPr>
        <w:t>l</w:t>
      </w:r>
      <w:r w:rsidRPr="009F32A8">
        <w:rPr>
          <w:rStyle w:val="xrtl"/>
          <w:rFonts w:ascii="Times New Roman" w:hAnsi="Times New Roman" w:cs="Times New Roman"/>
          <w:color w:val="000000" w:themeColor="text1"/>
          <w:sz w:val="24"/>
          <w:szCs w:val="24"/>
        </w:rPr>
        <w:t xml:space="preserve"> </w:t>
      </w:r>
      <w:r w:rsidRPr="009F32A8">
        <w:rPr>
          <w:rFonts w:ascii="Times New Roman" w:hAnsi="Times New Roman" w:cs="Times New Roman"/>
          <w:color w:val="000000" w:themeColor="text1"/>
          <w:sz w:val="24"/>
          <w:szCs w:val="24"/>
        </w:rPr>
        <w:t>Direcției Județene de Evidență a Persoanelor Arad</w:t>
      </w:r>
      <w:r w:rsidRPr="009F32A8">
        <w:rPr>
          <w:rStyle w:val="xrtl"/>
          <w:rFonts w:ascii="Times New Roman" w:hAnsi="Times New Roman" w:cs="Times New Roman"/>
          <w:color w:val="000000" w:themeColor="text1"/>
          <w:sz w:val="24"/>
          <w:szCs w:val="24"/>
        </w:rPr>
        <w:t>;</w:t>
      </w:r>
    </w:p>
    <w:p w:rsidR="006C0B02" w:rsidRPr="009F32A8" w:rsidRDefault="006C0B02" w:rsidP="008638EF">
      <w:pPr>
        <w:pStyle w:val="ListParagraph"/>
        <w:spacing w:before="0" w:after="0" w:line="240" w:lineRule="auto"/>
        <w:ind w:right="-30"/>
        <w:rPr>
          <w:rStyle w:val="xrtl"/>
          <w:rFonts w:ascii="Times New Roman" w:hAnsi="Times New Roman" w:cs="Times New Roman"/>
          <w:color w:val="000000" w:themeColor="text1"/>
          <w:sz w:val="24"/>
          <w:szCs w:val="24"/>
        </w:rPr>
      </w:pPr>
      <w:r w:rsidRPr="009F32A8">
        <w:rPr>
          <w:rStyle w:val="xrtl"/>
          <w:rFonts w:ascii="Times New Roman" w:hAnsi="Times New Roman" w:cs="Times New Roman"/>
          <w:color w:val="000000" w:themeColor="text1"/>
          <w:sz w:val="24"/>
          <w:szCs w:val="24"/>
        </w:rPr>
        <w:t>- utilizării unui limbaj corespunzător în cadrul raporturilor de serviciu al angajaților, cu respectarea ordinii de drept și</w:t>
      </w:r>
      <w:r w:rsidR="003441A0" w:rsidRPr="009F32A8">
        <w:rPr>
          <w:rStyle w:val="xrtl"/>
          <w:rFonts w:ascii="Times New Roman" w:hAnsi="Times New Roman" w:cs="Times New Roman"/>
          <w:color w:val="000000" w:themeColor="text1"/>
          <w:sz w:val="24"/>
          <w:szCs w:val="24"/>
        </w:rPr>
        <w:t xml:space="preserve"> a</w:t>
      </w:r>
      <w:r w:rsidRPr="009F32A8">
        <w:rPr>
          <w:rStyle w:val="xrtl"/>
          <w:rFonts w:ascii="Times New Roman" w:hAnsi="Times New Roman" w:cs="Times New Roman"/>
          <w:color w:val="000000" w:themeColor="text1"/>
          <w:sz w:val="24"/>
          <w:szCs w:val="24"/>
        </w:rPr>
        <w:t xml:space="preserve"> bunelor moravuri;</w:t>
      </w:r>
    </w:p>
    <w:p w:rsidR="006C0B02" w:rsidRPr="00665E8F" w:rsidRDefault="006C0B02" w:rsidP="008638EF">
      <w:pPr>
        <w:pStyle w:val="ListParagraph"/>
        <w:spacing w:before="0" w:after="0" w:line="240" w:lineRule="auto"/>
        <w:ind w:right="-30"/>
        <w:rPr>
          <w:rStyle w:val="xrtl"/>
          <w:rFonts w:ascii="Times New Roman" w:hAnsi="Times New Roman" w:cs="Times New Roman"/>
          <w:sz w:val="24"/>
          <w:szCs w:val="24"/>
        </w:rPr>
      </w:pPr>
      <w:r w:rsidRPr="009F32A8">
        <w:rPr>
          <w:rStyle w:val="xrtl"/>
          <w:rFonts w:ascii="Times New Roman" w:hAnsi="Times New Roman" w:cs="Times New Roman"/>
          <w:color w:val="000000" w:themeColor="text1"/>
          <w:sz w:val="24"/>
          <w:szCs w:val="24"/>
        </w:rPr>
        <w:t>- respectării raporturilor de serviciu și a obligației de a-și exercita atribuțiile legale fără subiectivism, indiferent de propriile convingeri sau interese.</w:t>
      </w:r>
    </w:p>
    <w:p w:rsidR="003E2509" w:rsidRPr="00665E8F" w:rsidRDefault="001A4309" w:rsidP="00665E8F">
      <w:pPr>
        <w:pStyle w:val="ListParagraph"/>
        <w:numPr>
          <w:ilvl w:val="0"/>
          <w:numId w:val="5"/>
        </w:numPr>
        <w:spacing w:line="240" w:lineRule="auto"/>
        <w:ind w:left="0" w:right="-270" w:firstLine="360"/>
        <w:rPr>
          <w:rFonts w:ascii="Times New Roman" w:hAnsi="Times New Roman" w:cs="Times New Roman"/>
          <w:sz w:val="24"/>
          <w:szCs w:val="24"/>
        </w:rPr>
      </w:pPr>
      <w:r w:rsidRPr="00665E8F">
        <w:rPr>
          <w:rFonts w:ascii="Times New Roman" w:hAnsi="Times New Roman" w:cs="Times New Roman"/>
          <w:sz w:val="24"/>
          <w:szCs w:val="24"/>
        </w:rPr>
        <w:t xml:space="preserve">Număr sesizări ale consilierului de etică </w:t>
      </w:r>
      <w:r w:rsidR="009F32A8">
        <w:rPr>
          <w:rFonts w:ascii="Times New Roman" w:hAnsi="Times New Roman" w:cs="Times New Roman"/>
          <w:sz w:val="24"/>
          <w:szCs w:val="24"/>
        </w:rPr>
        <w:t xml:space="preserve">la organele de urmărire penală = </w:t>
      </w:r>
      <w:r w:rsidR="00DB1A81" w:rsidRPr="00665E8F">
        <w:rPr>
          <w:rFonts w:ascii="Times New Roman" w:hAnsi="Times New Roman" w:cs="Times New Roman"/>
          <w:sz w:val="24"/>
          <w:szCs w:val="24"/>
        </w:rPr>
        <w:t>0</w:t>
      </w:r>
    </w:p>
    <w:p w:rsidR="003E2509" w:rsidRPr="00665E8F" w:rsidRDefault="001A4309" w:rsidP="009F32A8">
      <w:pPr>
        <w:pStyle w:val="ListParagraph"/>
        <w:numPr>
          <w:ilvl w:val="0"/>
          <w:numId w:val="5"/>
        </w:numPr>
        <w:spacing w:line="240" w:lineRule="auto"/>
        <w:ind w:left="0" w:right="-30" w:firstLine="360"/>
        <w:rPr>
          <w:rFonts w:ascii="Times New Roman" w:hAnsi="Times New Roman" w:cs="Times New Roman"/>
          <w:sz w:val="24"/>
          <w:szCs w:val="24"/>
        </w:rPr>
      </w:pPr>
      <w:r w:rsidRPr="00665E8F">
        <w:rPr>
          <w:rFonts w:ascii="Times New Roman" w:hAnsi="Times New Roman" w:cs="Times New Roman"/>
          <w:sz w:val="24"/>
          <w:szCs w:val="24"/>
        </w:rPr>
        <w:t xml:space="preserve">Aspectele sesizate organelor de urmărire penală = </w:t>
      </w:r>
      <w:r w:rsidR="00113133" w:rsidRPr="00665E8F">
        <w:rPr>
          <w:rFonts w:ascii="Times New Roman" w:hAnsi="Times New Roman" w:cs="Times New Roman"/>
          <w:sz w:val="24"/>
          <w:szCs w:val="24"/>
        </w:rPr>
        <w:t>0</w:t>
      </w:r>
    </w:p>
    <w:p w:rsidR="003E2509" w:rsidRPr="00665E8F" w:rsidRDefault="001A4309" w:rsidP="009F32A8">
      <w:pPr>
        <w:pStyle w:val="ListParagraph"/>
        <w:numPr>
          <w:ilvl w:val="0"/>
          <w:numId w:val="5"/>
        </w:numPr>
        <w:spacing w:line="240" w:lineRule="auto"/>
        <w:ind w:left="0" w:right="-30" w:firstLine="360"/>
        <w:rPr>
          <w:rFonts w:ascii="Times New Roman" w:hAnsi="Times New Roman" w:cs="Times New Roman"/>
          <w:sz w:val="24"/>
          <w:szCs w:val="24"/>
        </w:rPr>
      </w:pPr>
      <w:r w:rsidRPr="00665E8F">
        <w:rPr>
          <w:rFonts w:ascii="Times New Roman" w:hAnsi="Times New Roman" w:cs="Times New Roman"/>
          <w:sz w:val="24"/>
          <w:szCs w:val="24"/>
        </w:rPr>
        <w:t xml:space="preserve">Cauzele nerespectării principiilor aplicabile conduitei profesionale a </w:t>
      </w:r>
      <w:r w:rsidR="00687CC6" w:rsidRPr="00665E8F">
        <w:rPr>
          <w:rFonts w:ascii="Times New Roman" w:hAnsi="Times New Roman" w:cs="Times New Roman"/>
          <w:sz w:val="24"/>
          <w:szCs w:val="24"/>
        </w:rPr>
        <w:t>funcționarilor</w:t>
      </w:r>
      <w:r w:rsidR="00EC3CEF" w:rsidRPr="00665E8F">
        <w:rPr>
          <w:rFonts w:ascii="Times New Roman" w:hAnsi="Times New Roman" w:cs="Times New Roman"/>
          <w:sz w:val="24"/>
          <w:szCs w:val="24"/>
        </w:rPr>
        <w:t xml:space="preserve"> publici </w:t>
      </w:r>
      <w:r w:rsidR="00687CC6" w:rsidRPr="00665E8F">
        <w:rPr>
          <w:rFonts w:ascii="Times New Roman" w:hAnsi="Times New Roman" w:cs="Times New Roman"/>
          <w:sz w:val="24"/>
          <w:szCs w:val="24"/>
        </w:rPr>
        <w:t>și</w:t>
      </w:r>
      <w:r w:rsidR="00EC3CEF" w:rsidRPr="00665E8F">
        <w:rPr>
          <w:rFonts w:ascii="Times New Roman" w:hAnsi="Times New Roman" w:cs="Times New Roman"/>
          <w:sz w:val="24"/>
          <w:szCs w:val="24"/>
        </w:rPr>
        <w:t xml:space="preserve"> a normelor/</w:t>
      </w:r>
      <w:r w:rsidR="00DC7251" w:rsidRPr="00665E8F">
        <w:rPr>
          <w:rFonts w:ascii="Times New Roman" w:hAnsi="Times New Roman" w:cs="Times New Roman"/>
          <w:sz w:val="24"/>
          <w:szCs w:val="24"/>
        </w:rPr>
        <w:t>standardelor de conduită:</w:t>
      </w:r>
    </w:p>
    <w:p w:rsidR="00DB1A81" w:rsidRPr="00665E8F" w:rsidRDefault="00687CC6" w:rsidP="009F32A8">
      <w:pPr>
        <w:pStyle w:val="ListParagraph"/>
        <w:spacing w:line="240" w:lineRule="auto"/>
        <w:ind w:left="0" w:right="-30"/>
        <w:rPr>
          <w:rFonts w:ascii="Times New Roman" w:hAnsi="Times New Roman" w:cs="Times New Roman"/>
          <w:sz w:val="24"/>
          <w:szCs w:val="24"/>
        </w:rPr>
      </w:pPr>
      <w:r w:rsidRPr="00665E8F">
        <w:rPr>
          <w:rFonts w:ascii="Times New Roman" w:hAnsi="Times New Roman" w:cs="Times New Roman"/>
          <w:sz w:val="24"/>
          <w:szCs w:val="24"/>
        </w:rPr>
        <w:t>Semnalarea neînsușirii corespunzătoare a</w:t>
      </w:r>
      <w:r w:rsidR="00DC7251" w:rsidRPr="00665E8F">
        <w:rPr>
          <w:rFonts w:ascii="Times New Roman" w:hAnsi="Times New Roman" w:cs="Times New Roman"/>
          <w:sz w:val="24"/>
          <w:szCs w:val="24"/>
        </w:rPr>
        <w:t xml:space="preserve"> princi</w:t>
      </w:r>
      <w:r w:rsidR="00100B19" w:rsidRPr="00665E8F">
        <w:rPr>
          <w:rFonts w:ascii="Times New Roman" w:hAnsi="Times New Roman" w:cs="Times New Roman"/>
          <w:sz w:val="24"/>
          <w:szCs w:val="24"/>
        </w:rPr>
        <w:t>piilor și prevederilor normelor</w:t>
      </w:r>
      <w:r w:rsidR="009F32A8">
        <w:rPr>
          <w:rFonts w:ascii="Times New Roman" w:hAnsi="Times New Roman" w:cs="Times New Roman"/>
          <w:sz w:val="24"/>
          <w:szCs w:val="24"/>
        </w:rPr>
        <w:t>/</w:t>
      </w:r>
      <w:r w:rsidR="00DC7251" w:rsidRPr="00665E8F">
        <w:rPr>
          <w:rFonts w:ascii="Times New Roman" w:hAnsi="Times New Roman" w:cs="Times New Roman"/>
          <w:sz w:val="24"/>
          <w:szCs w:val="24"/>
        </w:rPr>
        <w:t>standardelor de conduită și a principiilor aplicabile conduitei profesionale.</w:t>
      </w:r>
    </w:p>
    <w:p w:rsidR="003E2509" w:rsidRPr="00665E8F" w:rsidRDefault="00DC7251" w:rsidP="009F32A8">
      <w:pPr>
        <w:pStyle w:val="ListParagraph"/>
        <w:numPr>
          <w:ilvl w:val="0"/>
          <w:numId w:val="5"/>
        </w:numPr>
        <w:spacing w:line="240" w:lineRule="auto"/>
        <w:ind w:right="-30"/>
        <w:rPr>
          <w:rFonts w:ascii="Times New Roman" w:hAnsi="Times New Roman" w:cs="Times New Roman"/>
          <w:sz w:val="24"/>
          <w:szCs w:val="24"/>
        </w:rPr>
      </w:pPr>
      <w:r w:rsidRPr="00665E8F">
        <w:rPr>
          <w:rFonts w:ascii="Times New Roman" w:hAnsi="Times New Roman" w:cs="Times New Roman"/>
          <w:sz w:val="24"/>
          <w:szCs w:val="24"/>
        </w:rPr>
        <w:t>Consecințele</w:t>
      </w:r>
      <w:r w:rsidR="001A4309" w:rsidRPr="00665E8F">
        <w:rPr>
          <w:rFonts w:ascii="Times New Roman" w:hAnsi="Times New Roman" w:cs="Times New Roman"/>
          <w:sz w:val="24"/>
          <w:szCs w:val="24"/>
        </w:rPr>
        <w:t xml:space="preserve"> nerespectării principiilor aplicabile conduitei profesionale a </w:t>
      </w:r>
      <w:r w:rsidRPr="00665E8F">
        <w:rPr>
          <w:rFonts w:ascii="Times New Roman" w:hAnsi="Times New Roman" w:cs="Times New Roman"/>
          <w:sz w:val="24"/>
          <w:szCs w:val="24"/>
        </w:rPr>
        <w:t>funcționarilor</w:t>
      </w:r>
      <w:r w:rsidR="001A4309" w:rsidRPr="00665E8F">
        <w:rPr>
          <w:rFonts w:ascii="Times New Roman" w:hAnsi="Times New Roman" w:cs="Times New Roman"/>
          <w:sz w:val="24"/>
          <w:szCs w:val="24"/>
        </w:rPr>
        <w:t xml:space="preserve"> publici şi a norm</w:t>
      </w:r>
      <w:r w:rsidRPr="00665E8F">
        <w:rPr>
          <w:rFonts w:ascii="Times New Roman" w:hAnsi="Times New Roman" w:cs="Times New Roman"/>
          <w:sz w:val="24"/>
          <w:szCs w:val="24"/>
        </w:rPr>
        <w:t>elor/standardelor de conduită:</w:t>
      </w:r>
    </w:p>
    <w:p w:rsidR="00DC7251" w:rsidRPr="00665E8F" w:rsidRDefault="00DC7251" w:rsidP="009F32A8">
      <w:pPr>
        <w:pStyle w:val="ListParagraph"/>
        <w:spacing w:line="240" w:lineRule="auto"/>
        <w:ind w:right="-30"/>
        <w:rPr>
          <w:rFonts w:ascii="Times New Roman" w:hAnsi="Times New Roman" w:cs="Times New Roman"/>
          <w:sz w:val="24"/>
          <w:szCs w:val="24"/>
        </w:rPr>
      </w:pPr>
      <w:r w:rsidRPr="00665E8F">
        <w:rPr>
          <w:rFonts w:ascii="Times New Roman" w:hAnsi="Times New Roman" w:cs="Times New Roman"/>
          <w:sz w:val="24"/>
          <w:szCs w:val="24"/>
        </w:rPr>
        <w:t>Crearea unui climat tensionat al relațiilor de muncă între angajați, proliferarea conflictelor interne și a pactizării cu diferitele părți implicate în conflictele de muncă sau în cele personale.</w:t>
      </w:r>
    </w:p>
    <w:p w:rsidR="003E2509" w:rsidRPr="00665E8F" w:rsidRDefault="001A4309" w:rsidP="009F32A8">
      <w:pPr>
        <w:pStyle w:val="ListParagraph"/>
        <w:numPr>
          <w:ilvl w:val="0"/>
          <w:numId w:val="5"/>
        </w:numPr>
        <w:spacing w:line="240" w:lineRule="auto"/>
        <w:ind w:right="-30"/>
        <w:rPr>
          <w:rFonts w:ascii="Times New Roman" w:hAnsi="Times New Roman" w:cs="Times New Roman"/>
          <w:sz w:val="24"/>
          <w:szCs w:val="24"/>
        </w:rPr>
      </w:pPr>
      <w:r w:rsidRPr="00665E8F">
        <w:rPr>
          <w:rFonts w:ascii="Times New Roman" w:hAnsi="Times New Roman" w:cs="Times New Roman"/>
          <w:sz w:val="24"/>
          <w:szCs w:val="24"/>
        </w:rPr>
        <w:t xml:space="preserve">Număr analize privind cauzele, riscurile </w:t>
      </w:r>
      <w:r w:rsidR="00DC7251" w:rsidRPr="00665E8F">
        <w:rPr>
          <w:rFonts w:ascii="Times New Roman" w:hAnsi="Times New Roman" w:cs="Times New Roman"/>
          <w:sz w:val="24"/>
          <w:szCs w:val="24"/>
        </w:rPr>
        <w:t>și</w:t>
      </w:r>
      <w:r w:rsidR="00847BF9">
        <w:rPr>
          <w:rFonts w:ascii="Times New Roman" w:hAnsi="Times New Roman" w:cs="Times New Roman"/>
          <w:sz w:val="24"/>
          <w:szCs w:val="24"/>
        </w:rPr>
        <w:t xml:space="preserve"> </w:t>
      </w:r>
      <w:r w:rsidR="00DC7251" w:rsidRPr="00665E8F">
        <w:rPr>
          <w:rFonts w:ascii="Times New Roman" w:hAnsi="Times New Roman" w:cs="Times New Roman"/>
          <w:sz w:val="24"/>
          <w:szCs w:val="24"/>
        </w:rPr>
        <w:t>vulnerabilitățile</w:t>
      </w:r>
      <w:r w:rsidRPr="00665E8F">
        <w:rPr>
          <w:rFonts w:ascii="Times New Roman" w:hAnsi="Times New Roman" w:cs="Times New Roman"/>
          <w:sz w:val="24"/>
          <w:szCs w:val="24"/>
        </w:rPr>
        <w:t xml:space="preserve"> care se manifestă în activitatea </w:t>
      </w:r>
      <w:r w:rsidR="00DC7251" w:rsidRPr="00665E8F">
        <w:rPr>
          <w:rFonts w:ascii="Times New Roman" w:hAnsi="Times New Roman" w:cs="Times New Roman"/>
          <w:sz w:val="24"/>
          <w:szCs w:val="24"/>
        </w:rPr>
        <w:t>funcționarilor</w:t>
      </w:r>
      <w:r w:rsidRPr="00665E8F">
        <w:rPr>
          <w:rFonts w:ascii="Times New Roman" w:hAnsi="Times New Roman" w:cs="Times New Roman"/>
          <w:sz w:val="24"/>
          <w:szCs w:val="24"/>
        </w:rPr>
        <w:t xml:space="preserve"> publici = </w:t>
      </w:r>
      <w:r w:rsidR="00F3333C" w:rsidRPr="00665E8F">
        <w:rPr>
          <w:rFonts w:ascii="Times New Roman" w:hAnsi="Times New Roman" w:cs="Times New Roman"/>
          <w:sz w:val="24"/>
          <w:szCs w:val="24"/>
        </w:rPr>
        <w:t>0</w:t>
      </w:r>
    </w:p>
    <w:p w:rsidR="00DC7251" w:rsidRPr="00665E8F" w:rsidRDefault="001A4309" w:rsidP="009F32A8">
      <w:pPr>
        <w:pStyle w:val="ListParagraph"/>
        <w:numPr>
          <w:ilvl w:val="0"/>
          <w:numId w:val="5"/>
        </w:numPr>
        <w:spacing w:before="0" w:after="0" w:line="240" w:lineRule="auto"/>
        <w:ind w:right="-30"/>
        <w:rPr>
          <w:rStyle w:val="xrtl"/>
          <w:rFonts w:ascii="Times New Roman" w:hAnsi="Times New Roman" w:cs="Times New Roman"/>
          <w:sz w:val="24"/>
          <w:szCs w:val="24"/>
        </w:rPr>
      </w:pPr>
      <w:r w:rsidRPr="00665E8F">
        <w:rPr>
          <w:rFonts w:ascii="Times New Roman" w:hAnsi="Times New Roman" w:cs="Times New Roman"/>
          <w:sz w:val="24"/>
          <w:szCs w:val="24"/>
        </w:rPr>
        <w:t xml:space="preserve">Măsuri propuse de consilierul de etică pentru înlăturarea cauzelor, diminuarea riscurilor </w:t>
      </w:r>
      <w:r w:rsidR="00772A3C" w:rsidRPr="00665E8F">
        <w:rPr>
          <w:rFonts w:ascii="Times New Roman" w:hAnsi="Times New Roman" w:cs="Times New Roman"/>
          <w:sz w:val="24"/>
          <w:szCs w:val="24"/>
        </w:rPr>
        <w:t>și</w:t>
      </w:r>
      <w:r w:rsidRPr="00665E8F">
        <w:rPr>
          <w:rFonts w:ascii="Times New Roman" w:hAnsi="Times New Roman" w:cs="Times New Roman"/>
          <w:sz w:val="24"/>
          <w:szCs w:val="24"/>
        </w:rPr>
        <w:t xml:space="preserve"> a </w:t>
      </w:r>
      <w:r w:rsidR="00DC7251" w:rsidRPr="00665E8F">
        <w:rPr>
          <w:rFonts w:ascii="Times New Roman" w:hAnsi="Times New Roman" w:cs="Times New Roman"/>
          <w:sz w:val="24"/>
          <w:szCs w:val="24"/>
        </w:rPr>
        <w:t>vulnerabilităților:</w:t>
      </w:r>
    </w:p>
    <w:p w:rsidR="00DC7251" w:rsidRPr="00665E8F" w:rsidRDefault="00DC3195" w:rsidP="009F32A8">
      <w:pPr>
        <w:spacing w:before="0" w:after="0" w:line="240" w:lineRule="auto"/>
        <w:ind w:right="-30" w:firstLine="720"/>
        <w:contextualSpacing/>
        <w:rPr>
          <w:rStyle w:val="xrtl"/>
          <w:rFonts w:ascii="Times New Roman" w:hAnsi="Times New Roman" w:cs="Times New Roman"/>
          <w:sz w:val="24"/>
          <w:szCs w:val="24"/>
        </w:rPr>
      </w:pPr>
      <w:r w:rsidRPr="00665E8F">
        <w:rPr>
          <w:rStyle w:val="xrtl"/>
          <w:rFonts w:ascii="Times New Roman" w:hAnsi="Times New Roman" w:cs="Times New Roman"/>
          <w:sz w:val="24"/>
          <w:szCs w:val="24"/>
        </w:rPr>
        <w:t>Consilierul de etică a</w:t>
      </w:r>
      <w:r w:rsidR="00DC7251" w:rsidRPr="00665E8F">
        <w:rPr>
          <w:rStyle w:val="xrtl"/>
          <w:rFonts w:ascii="Times New Roman" w:hAnsi="Times New Roman" w:cs="Times New Roman"/>
          <w:sz w:val="24"/>
          <w:szCs w:val="24"/>
        </w:rPr>
        <w:t xml:space="preserve"> distribuit materiale în vederea însușirii cu temeinicie și a respectării de către angajați a prevederilor </w:t>
      </w:r>
      <w:r w:rsidR="00772A3C" w:rsidRPr="00665E8F">
        <w:rPr>
          <w:rStyle w:val="xrtl"/>
          <w:rFonts w:ascii="Times New Roman" w:hAnsi="Times New Roman" w:cs="Times New Roman"/>
          <w:sz w:val="24"/>
          <w:szCs w:val="24"/>
        </w:rPr>
        <w:t>Ordonanței de urgență</w:t>
      </w:r>
      <w:r w:rsidR="00B261FD">
        <w:rPr>
          <w:rStyle w:val="xrtl"/>
          <w:rFonts w:ascii="Times New Roman" w:hAnsi="Times New Roman" w:cs="Times New Roman"/>
          <w:sz w:val="24"/>
          <w:szCs w:val="24"/>
        </w:rPr>
        <w:t xml:space="preserve"> a Guvernului</w:t>
      </w:r>
      <w:r w:rsidR="00772A3C" w:rsidRPr="00665E8F">
        <w:rPr>
          <w:rStyle w:val="xrtl"/>
          <w:rFonts w:ascii="Times New Roman" w:hAnsi="Times New Roman" w:cs="Times New Roman"/>
          <w:sz w:val="24"/>
          <w:szCs w:val="24"/>
        </w:rPr>
        <w:t xml:space="preserve"> </w:t>
      </w:r>
      <w:r w:rsidR="00DC7251" w:rsidRPr="00665E8F">
        <w:rPr>
          <w:rStyle w:val="xrtl"/>
          <w:rFonts w:ascii="Times New Roman" w:hAnsi="Times New Roman" w:cs="Times New Roman"/>
          <w:sz w:val="24"/>
          <w:szCs w:val="24"/>
        </w:rPr>
        <w:t>nr. 57 din 3 iulie 2019 privind Codul administrativ</w:t>
      </w:r>
      <w:r w:rsidR="00B261FD">
        <w:rPr>
          <w:rStyle w:val="xrtl"/>
          <w:rFonts w:ascii="Times New Roman" w:hAnsi="Times New Roman" w:cs="Times New Roman"/>
          <w:sz w:val="24"/>
          <w:szCs w:val="24"/>
        </w:rPr>
        <w:t>, cu modificările și completările ulterioare,</w:t>
      </w:r>
      <w:r w:rsidR="00DC7251" w:rsidRPr="00665E8F">
        <w:rPr>
          <w:rStyle w:val="xrtl"/>
          <w:rFonts w:ascii="Times New Roman" w:hAnsi="Times New Roman" w:cs="Times New Roman"/>
          <w:sz w:val="24"/>
          <w:szCs w:val="24"/>
        </w:rPr>
        <w:t xml:space="preserve"> referitoare la principiile şi normele de conduită a </w:t>
      </w:r>
      <w:r w:rsidR="00772A3C" w:rsidRPr="00665E8F">
        <w:rPr>
          <w:rStyle w:val="xrtl"/>
          <w:rFonts w:ascii="Times New Roman" w:hAnsi="Times New Roman" w:cs="Times New Roman"/>
          <w:sz w:val="24"/>
          <w:szCs w:val="24"/>
        </w:rPr>
        <w:t>funcționarilor</w:t>
      </w:r>
      <w:r w:rsidR="00DC7251" w:rsidRPr="00665E8F">
        <w:rPr>
          <w:rStyle w:val="xrtl"/>
          <w:rFonts w:ascii="Times New Roman" w:hAnsi="Times New Roman" w:cs="Times New Roman"/>
          <w:sz w:val="24"/>
          <w:szCs w:val="24"/>
        </w:rPr>
        <w:t xml:space="preserve"> publici </w:t>
      </w:r>
      <w:r w:rsidR="00772A3C" w:rsidRPr="00665E8F">
        <w:rPr>
          <w:rStyle w:val="xrtl"/>
          <w:rFonts w:ascii="Times New Roman" w:hAnsi="Times New Roman" w:cs="Times New Roman"/>
          <w:sz w:val="24"/>
          <w:szCs w:val="24"/>
        </w:rPr>
        <w:t>și</w:t>
      </w:r>
      <w:r w:rsidR="00DC7251" w:rsidRPr="00665E8F">
        <w:rPr>
          <w:rStyle w:val="xrtl"/>
          <w:rFonts w:ascii="Times New Roman" w:hAnsi="Times New Roman" w:cs="Times New Roman"/>
          <w:sz w:val="24"/>
          <w:szCs w:val="24"/>
        </w:rPr>
        <w:t xml:space="preserve"> a personalului contractual din </w:t>
      </w:r>
      <w:r w:rsidR="00772A3C" w:rsidRPr="00665E8F">
        <w:rPr>
          <w:rStyle w:val="xrtl"/>
          <w:rFonts w:ascii="Times New Roman" w:hAnsi="Times New Roman" w:cs="Times New Roman"/>
          <w:sz w:val="24"/>
          <w:szCs w:val="24"/>
        </w:rPr>
        <w:t>administrația</w:t>
      </w:r>
      <w:r w:rsidR="00DC7251" w:rsidRPr="00665E8F">
        <w:rPr>
          <w:rStyle w:val="xrtl"/>
          <w:rFonts w:ascii="Times New Roman" w:hAnsi="Times New Roman" w:cs="Times New Roman"/>
          <w:sz w:val="24"/>
          <w:szCs w:val="24"/>
        </w:rPr>
        <w:t xml:space="preserve"> publică.</w:t>
      </w:r>
    </w:p>
    <w:p w:rsidR="00DC7251" w:rsidRPr="00665E8F" w:rsidRDefault="00DC7251" w:rsidP="009F32A8">
      <w:pPr>
        <w:spacing w:before="0" w:after="0" w:line="240" w:lineRule="auto"/>
        <w:ind w:right="-30" w:firstLine="720"/>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O.U.G. nr. 57/2019 privind Codul administrativ, cu </w:t>
      </w:r>
      <w:r w:rsidR="00847BF9">
        <w:rPr>
          <w:rStyle w:val="xrtl"/>
          <w:rFonts w:ascii="Times New Roman" w:hAnsi="Times New Roman" w:cs="Times New Roman"/>
          <w:sz w:val="24"/>
          <w:szCs w:val="24"/>
        </w:rPr>
        <w:t xml:space="preserve">modificările și </w:t>
      </w:r>
      <w:r w:rsidRPr="00665E8F">
        <w:rPr>
          <w:rStyle w:val="xrtl"/>
          <w:rFonts w:ascii="Times New Roman" w:hAnsi="Times New Roman" w:cs="Times New Roman"/>
          <w:sz w:val="24"/>
          <w:szCs w:val="24"/>
        </w:rPr>
        <w:t>completările ulterioare, include la art. 558, alin. (2), „Normele de conduită sunt obligatorii pentru personalul contractual din cadrul autorităților și instituțiilor publice”.</w:t>
      </w:r>
    </w:p>
    <w:p w:rsidR="00EE456C" w:rsidRPr="00665E8F" w:rsidRDefault="00EE456C" w:rsidP="009F32A8">
      <w:pPr>
        <w:pStyle w:val="ListParagraph"/>
        <w:spacing w:line="240" w:lineRule="auto"/>
        <w:ind w:left="90" w:right="-30"/>
        <w:rPr>
          <w:rStyle w:val="xrtl"/>
          <w:rFonts w:ascii="Times New Roman" w:hAnsi="Times New Roman" w:cs="Times New Roman"/>
          <w:sz w:val="24"/>
          <w:szCs w:val="24"/>
        </w:rPr>
      </w:pPr>
      <w:r w:rsidRPr="00665E8F">
        <w:rPr>
          <w:rStyle w:val="xrtl"/>
          <w:rFonts w:ascii="Times New Roman" w:hAnsi="Times New Roman" w:cs="Times New Roman"/>
          <w:sz w:val="24"/>
          <w:szCs w:val="24"/>
        </w:rPr>
        <w:t>Recomand</w:t>
      </w:r>
      <w:r w:rsidR="00815EF7">
        <w:rPr>
          <w:rStyle w:val="xrtl"/>
          <w:rFonts w:ascii="Times New Roman" w:hAnsi="Times New Roman" w:cs="Times New Roman"/>
          <w:sz w:val="24"/>
          <w:szCs w:val="24"/>
        </w:rPr>
        <w:t>ările generale ale consilierului</w:t>
      </w:r>
      <w:r w:rsidRPr="00665E8F">
        <w:rPr>
          <w:rStyle w:val="xrtl"/>
          <w:rFonts w:ascii="Times New Roman" w:hAnsi="Times New Roman" w:cs="Times New Roman"/>
          <w:sz w:val="24"/>
          <w:szCs w:val="24"/>
        </w:rPr>
        <w:t xml:space="preserve"> de etică:</w:t>
      </w:r>
    </w:p>
    <w:p w:rsidR="00EE456C" w:rsidRPr="00665E8F" w:rsidRDefault="00EE456C" w:rsidP="009F32A8">
      <w:pPr>
        <w:pStyle w:val="ListParagraph"/>
        <w:numPr>
          <w:ilvl w:val="0"/>
          <w:numId w:val="3"/>
        </w:numPr>
        <w:spacing w:line="240" w:lineRule="auto"/>
        <w:ind w:right="-30"/>
        <w:rPr>
          <w:rStyle w:val="xrtl"/>
          <w:rFonts w:ascii="Times New Roman" w:hAnsi="Times New Roman" w:cs="Times New Roman"/>
          <w:sz w:val="24"/>
          <w:szCs w:val="24"/>
        </w:rPr>
      </w:pPr>
      <w:r w:rsidRPr="00665E8F">
        <w:rPr>
          <w:rStyle w:val="xrtl"/>
          <w:rFonts w:ascii="Times New Roman" w:hAnsi="Times New Roman" w:cs="Times New Roman"/>
          <w:sz w:val="24"/>
          <w:szCs w:val="24"/>
        </w:rPr>
        <w:t>Respectarea de către angajați a Regulam</w:t>
      </w:r>
      <w:r w:rsidR="00DC3195" w:rsidRPr="00665E8F">
        <w:rPr>
          <w:rStyle w:val="xrtl"/>
          <w:rFonts w:ascii="Times New Roman" w:hAnsi="Times New Roman" w:cs="Times New Roman"/>
          <w:sz w:val="24"/>
          <w:szCs w:val="24"/>
        </w:rPr>
        <w:t>entul</w:t>
      </w:r>
      <w:r w:rsidR="00F3333C" w:rsidRPr="00665E8F">
        <w:rPr>
          <w:rStyle w:val="xrtl"/>
          <w:rFonts w:ascii="Times New Roman" w:hAnsi="Times New Roman" w:cs="Times New Roman"/>
          <w:sz w:val="24"/>
          <w:szCs w:val="24"/>
        </w:rPr>
        <w:t xml:space="preserve">ui </w:t>
      </w:r>
      <w:r w:rsidR="00847BF9">
        <w:rPr>
          <w:rStyle w:val="xrtl"/>
          <w:rFonts w:ascii="Times New Roman" w:hAnsi="Times New Roman" w:cs="Times New Roman"/>
          <w:sz w:val="24"/>
          <w:szCs w:val="24"/>
        </w:rPr>
        <w:t xml:space="preserve">intern al </w:t>
      </w:r>
      <w:r w:rsidR="00F3333C" w:rsidRPr="00665E8F">
        <w:rPr>
          <w:rStyle w:val="xrtl"/>
          <w:rFonts w:ascii="Times New Roman" w:hAnsi="Times New Roman" w:cs="Times New Roman"/>
          <w:sz w:val="24"/>
          <w:szCs w:val="24"/>
        </w:rPr>
        <w:t>Direcției Județene de Evidență</w:t>
      </w:r>
      <w:r w:rsidR="00DC3195" w:rsidRPr="00665E8F">
        <w:rPr>
          <w:rStyle w:val="xrtl"/>
          <w:rFonts w:ascii="Times New Roman" w:hAnsi="Times New Roman" w:cs="Times New Roman"/>
          <w:sz w:val="24"/>
          <w:szCs w:val="24"/>
        </w:rPr>
        <w:t xml:space="preserve"> a Persoanelor Arad </w:t>
      </w:r>
      <w:r w:rsidRPr="00665E8F">
        <w:rPr>
          <w:rStyle w:val="xrtl"/>
          <w:rFonts w:ascii="Times New Roman" w:hAnsi="Times New Roman" w:cs="Times New Roman"/>
          <w:sz w:val="24"/>
          <w:szCs w:val="24"/>
        </w:rPr>
        <w:t>;</w:t>
      </w:r>
    </w:p>
    <w:p w:rsidR="00EE456C" w:rsidRPr="00665E8F" w:rsidRDefault="00EE456C" w:rsidP="009F32A8">
      <w:pPr>
        <w:pStyle w:val="ListParagraph"/>
        <w:spacing w:line="240" w:lineRule="auto"/>
        <w:ind w:left="180" w:right="-30" w:firstLine="630"/>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Utilizarea unui limbaj corespunzător în cadrul raporturilor de serviciu al angajaților, cu respectarea ordinii de drept și </w:t>
      </w:r>
      <w:r w:rsidR="00847BF9">
        <w:rPr>
          <w:rStyle w:val="xrtl"/>
          <w:rFonts w:ascii="Times New Roman" w:hAnsi="Times New Roman" w:cs="Times New Roman"/>
          <w:sz w:val="24"/>
          <w:szCs w:val="24"/>
        </w:rPr>
        <w:t xml:space="preserve">a </w:t>
      </w:r>
      <w:r w:rsidRPr="00665E8F">
        <w:rPr>
          <w:rStyle w:val="xrtl"/>
          <w:rFonts w:ascii="Times New Roman" w:hAnsi="Times New Roman" w:cs="Times New Roman"/>
          <w:sz w:val="24"/>
          <w:szCs w:val="24"/>
        </w:rPr>
        <w:t>bunelor moravuri;</w:t>
      </w:r>
    </w:p>
    <w:p w:rsidR="00847BF9" w:rsidRPr="00847BF9" w:rsidRDefault="00EE456C" w:rsidP="00847BF9">
      <w:pPr>
        <w:pStyle w:val="ListParagraph"/>
        <w:spacing w:line="240" w:lineRule="auto"/>
        <w:ind w:left="90" w:right="-30" w:firstLine="720"/>
        <w:rPr>
          <w:rStyle w:val="xrtl"/>
          <w:rFonts w:ascii="Times New Roman" w:hAnsi="Times New Roman" w:cs="Times New Roman"/>
          <w:sz w:val="24"/>
          <w:szCs w:val="24"/>
        </w:rPr>
      </w:pPr>
      <w:r w:rsidRPr="00665E8F">
        <w:rPr>
          <w:rStyle w:val="xrtl"/>
          <w:rFonts w:ascii="Times New Roman" w:hAnsi="Times New Roman" w:cs="Times New Roman"/>
          <w:sz w:val="24"/>
          <w:szCs w:val="24"/>
        </w:rPr>
        <w:t>Respectarea raporturilor de serviciu și a obligației de a-și exercita atribuțiile legale fără subiectivism, indiferent de propriile convingeri sau interese.</w:t>
      </w:r>
    </w:p>
    <w:p w:rsidR="005C6D94" w:rsidRDefault="00847BF9" w:rsidP="00847BF9">
      <w:pPr>
        <w:pStyle w:val="ListParagraph"/>
        <w:numPr>
          <w:ilvl w:val="0"/>
          <w:numId w:val="3"/>
        </w:numPr>
        <w:spacing w:before="0" w:after="0" w:line="240" w:lineRule="auto"/>
        <w:ind w:right="-30"/>
        <w:rPr>
          <w:rStyle w:val="xrtl"/>
          <w:rFonts w:ascii="Times New Roman" w:hAnsi="Times New Roman" w:cs="Times New Roman"/>
          <w:sz w:val="24"/>
          <w:szCs w:val="24"/>
        </w:rPr>
      </w:pPr>
      <w:r>
        <w:rPr>
          <w:rStyle w:val="xrtl"/>
          <w:rFonts w:ascii="Times New Roman" w:hAnsi="Times New Roman" w:cs="Times New Roman"/>
          <w:sz w:val="24"/>
          <w:szCs w:val="24"/>
        </w:rPr>
        <w:t>Resp</w:t>
      </w:r>
      <w:r w:rsidR="00CA22C3">
        <w:rPr>
          <w:rStyle w:val="xrtl"/>
          <w:rFonts w:ascii="Times New Roman" w:hAnsi="Times New Roman" w:cs="Times New Roman"/>
          <w:sz w:val="24"/>
          <w:szCs w:val="24"/>
        </w:rPr>
        <w:t>e</w:t>
      </w:r>
      <w:r>
        <w:rPr>
          <w:rStyle w:val="xrtl"/>
          <w:rFonts w:ascii="Times New Roman" w:hAnsi="Times New Roman" w:cs="Times New Roman"/>
          <w:sz w:val="24"/>
          <w:szCs w:val="24"/>
        </w:rPr>
        <w:t xml:space="preserve">ctarea </w:t>
      </w:r>
      <w:r w:rsidR="005C6D94">
        <w:rPr>
          <w:rStyle w:val="xrtl"/>
          <w:rFonts w:ascii="Times New Roman" w:hAnsi="Times New Roman" w:cs="Times New Roman"/>
          <w:sz w:val="24"/>
          <w:szCs w:val="24"/>
        </w:rPr>
        <w:t xml:space="preserve">de către toți angajații a </w:t>
      </w:r>
      <w:r w:rsidR="00CA22C3">
        <w:rPr>
          <w:rStyle w:val="xrtl"/>
          <w:rFonts w:ascii="Times New Roman" w:hAnsi="Times New Roman" w:cs="Times New Roman"/>
          <w:sz w:val="24"/>
          <w:szCs w:val="24"/>
        </w:rPr>
        <w:t>normelor de etică și conduită și</w:t>
      </w:r>
      <w:r>
        <w:rPr>
          <w:rStyle w:val="xrtl"/>
          <w:rFonts w:ascii="Times New Roman" w:hAnsi="Times New Roman" w:cs="Times New Roman"/>
          <w:sz w:val="24"/>
          <w:szCs w:val="24"/>
        </w:rPr>
        <w:t xml:space="preserve"> </w:t>
      </w:r>
      <w:r w:rsidR="00CA22C3">
        <w:rPr>
          <w:rStyle w:val="xrtl"/>
          <w:rFonts w:ascii="Times New Roman" w:hAnsi="Times New Roman" w:cs="Times New Roman"/>
          <w:sz w:val="24"/>
          <w:szCs w:val="24"/>
        </w:rPr>
        <w:t xml:space="preserve">a prevederilor Codului de conduită și etică profesională </w:t>
      </w:r>
      <w:r w:rsidR="005C6D94">
        <w:rPr>
          <w:rStyle w:val="xrtl"/>
          <w:rFonts w:ascii="Times New Roman" w:hAnsi="Times New Roman" w:cs="Times New Roman"/>
          <w:sz w:val="24"/>
          <w:szCs w:val="24"/>
        </w:rPr>
        <w:t xml:space="preserve">aprobat la nivelul instituției, </w:t>
      </w:r>
      <w:r w:rsidR="00CA22C3">
        <w:rPr>
          <w:rStyle w:val="xrtl"/>
          <w:rFonts w:ascii="Times New Roman" w:hAnsi="Times New Roman" w:cs="Times New Roman"/>
          <w:sz w:val="24"/>
          <w:szCs w:val="24"/>
        </w:rPr>
        <w:t>actualizat</w:t>
      </w:r>
      <w:r w:rsidR="005C6D94">
        <w:rPr>
          <w:rStyle w:val="xrtl"/>
          <w:rFonts w:ascii="Times New Roman" w:hAnsi="Times New Roman" w:cs="Times New Roman"/>
          <w:sz w:val="24"/>
          <w:szCs w:val="24"/>
        </w:rPr>
        <w:t>.</w:t>
      </w:r>
      <w:r w:rsidR="00CA22C3">
        <w:rPr>
          <w:rStyle w:val="xrtl"/>
          <w:rFonts w:ascii="Times New Roman" w:hAnsi="Times New Roman" w:cs="Times New Roman"/>
          <w:sz w:val="24"/>
          <w:szCs w:val="24"/>
        </w:rPr>
        <w:t xml:space="preserve"> </w:t>
      </w:r>
    </w:p>
    <w:p w:rsidR="005C6D94" w:rsidRDefault="00EE456C" w:rsidP="00847BF9">
      <w:pPr>
        <w:pStyle w:val="ListParagraph"/>
        <w:numPr>
          <w:ilvl w:val="0"/>
          <w:numId w:val="3"/>
        </w:numPr>
        <w:spacing w:before="0" w:after="0" w:line="240" w:lineRule="auto"/>
        <w:ind w:right="-30"/>
        <w:rPr>
          <w:rFonts w:ascii="Times New Roman" w:hAnsi="Times New Roman" w:cs="Times New Roman"/>
          <w:sz w:val="24"/>
          <w:szCs w:val="24"/>
        </w:rPr>
      </w:pPr>
      <w:r w:rsidRPr="00665E8F">
        <w:rPr>
          <w:rStyle w:val="xrtl"/>
          <w:rFonts w:ascii="Times New Roman" w:hAnsi="Times New Roman" w:cs="Times New Roman"/>
          <w:sz w:val="24"/>
          <w:szCs w:val="24"/>
        </w:rPr>
        <w:t>Informarea întregului personal angajat</w:t>
      </w:r>
      <w:r w:rsidR="00847BF9">
        <w:rPr>
          <w:rStyle w:val="xrtl"/>
          <w:rFonts w:ascii="Times New Roman" w:hAnsi="Times New Roman" w:cs="Times New Roman"/>
          <w:sz w:val="24"/>
          <w:szCs w:val="24"/>
        </w:rPr>
        <w:t>,</w:t>
      </w:r>
      <w:r w:rsidRPr="00665E8F">
        <w:rPr>
          <w:rStyle w:val="xrtl"/>
          <w:rFonts w:ascii="Times New Roman" w:hAnsi="Times New Roman" w:cs="Times New Roman"/>
          <w:sz w:val="24"/>
          <w:szCs w:val="24"/>
        </w:rPr>
        <w:t xml:space="preserve"> prin af</w:t>
      </w:r>
      <w:r w:rsidR="00DD4D47" w:rsidRPr="00665E8F">
        <w:rPr>
          <w:rStyle w:val="xrtl"/>
          <w:rFonts w:ascii="Times New Roman" w:hAnsi="Times New Roman" w:cs="Times New Roman"/>
          <w:sz w:val="24"/>
          <w:szCs w:val="24"/>
        </w:rPr>
        <w:t xml:space="preserve">ișarea la avizier </w:t>
      </w:r>
      <w:r w:rsidRPr="00665E8F">
        <w:rPr>
          <w:rStyle w:val="xrtl"/>
          <w:rFonts w:ascii="Times New Roman" w:hAnsi="Times New Roman" w:cs="Times New Roman"/>
          <w:sz w:val="24"/>
          <w:szCs w:val="24"/>
        </w:rPr>
        <w:t>și pe site-ul instituției a principiilor conduitei profesionale a</w:t>
      </w:r>
      <w:r w:rsidR="00847BF9">
        <w:rPr>
          <w:rStyle w:val="xrtl"/>
          <w:rFonts w:ascii="Times New Roman" w:hAnsi="Times New Roman" w:cs="Times New Roman"/>
          <w:sz w:val="24"/>
          <w:szCs w:val="24"/>
        </w:rPr>
        <w:t>plicabile</w:t>
      </w:r>
      <w:r w:rsidRPr="00665E8F">
        <w:rPr>
          <w:rStyle w:val="xrtl"/>
          <w:rFonts w:ascii="Times New Roman" w:hAnsi="Times New Roman" w:cs="Times New Roman"/>
          <w:sz w:val="24"/>
          <w:szCs w:val="24"/>
        </w:rPr>
        <w:t xml:space="preserve"> funcționarilor publici și personalului contractual din administrația publică și a </w:t>
      </w:r>
      <w:r w:rsidRPr="00665E8F">
        <w:rPr>
          <w:rFonts w:ascii="Times New Roman" w:hAnsi="Times New Roman" w:cs="Times New Roman"/>
          <w:sz w:val="24"/>
          <w:szCs w:val="24"/>
        </w:rPr>
        <w:t>normelor de conduită prevăzute</w:t>
      </w:r>
      <w:r w:rsidR="00824863">
        <w:rPr>
          <w:rFonts w:ascii="Times New Roman" w:hAnsi="Times New Roman" w:cs="Times New Roman"/>
          <w:sz w:val="24"/>
          <w:szCs w:val="24"/>
        </w:rPr>
        <w:t xml:space="preserve"> de O.U.G. nr. 57/2019 privind C</w:t>
      </w:r>
      <w:r w:rsidRPr="00665E8F">
        <w:rPr>
          <w:rFonts w:ascii="Times New Roman" w:hAnsi="Times New Roman" w:cs="Times New Roman"/>
          <w:sz w:val="24"/>
          <w:szCs w:val="24"/>
        </w:rPr>
        <w:t>odul administrativ, cu</w:t>
      </w:r>
      <w:r w:rsidR="00824863">
        <w:rPr>
          <w:rFonts w:ascii="Times New Roman" w:hAnsi="Times New Roman" w:cs="Times New Roman"/>
          <w:sz w:val="24"/>
          <w:szCs w:val="24"/>
        </w:rPr>
        <w:t xml:space="preserve"> modificările și </w:t>
      </w:r>
      <w:r w:rsidRPr="00665E8F">
        <w:rPr>
          <w:rFonts w:ascii="Times New Roman" w:hAnsi="Times New Roman" w:cs="Times New Roman"/>
          <w:sz w:val="24"/>
          <w:szCs w:val="24"/>
        </w:rPr>
        <w:t>completă</w:t>
      </w:r>
      <w:r w:rsidR="0056096E">
        <w:rPr>
          <w:rFonts w:ascii="Times New Roman" w:hAnsi="Times New Roman" w:cs="Times New Roman"/>
          <w:sz w:val="24"/>
          <w:szCs w:val="24"/>
        </w:rPr>
        <w:t>rile ulterioare.</w:t>
      </w:r>
    </w:p>
    <w:p w:rsidR="001A4309" w:rsidRPr="005C6D94" w:rsidRDefault="001A4309" w:rsidP="005C6D94">
      <w:pPr>
        <w:pStyle w:val="ListParagraph"/>
        <w:numPr>
          <w:ilvl w:val="0"/>
          <w:numId w:val="3"/>
        </w:numPr>
        <w:spacing w:before="0" w:after="0" w:line="240" w:lineRule="auto"/>
        <w:ind w:left="851" w:right="-30" w:hanging="709"/>
        <w:rPr>
          <w:rFonts w:ascii="Times New Roman" w:hAnsi="Times New Roman" w:cs="Times New Roman"/>
          <w:sz w:val="24"/>
          <w:szCs w:val="24"/>
        </w:rPr>
      </w:pPr>
      <w:r w:rsidRPr="005C6D94">
        <w:rPr>
          <w:rFonts w:ascii="Times New Roman" w:hAnsi="Times New Roman" w:cs="Times New Roman"/>
          <w:sz w:val="24"/>
          <w:szCs w:val="24"/>
        </w:rPr>
        <w:t xml:space="preserve">Număr practici sau proceduri instituţionale care pot conduce la încălcarea principiilor aplicabile conduitei profesionale a funcţionarilor publici şi a normelor/standardelor de conduită în activitatea funcţionarilor publici = </w:t>
      </w:r>
      <w:r w:rsidR="00546DCD" w:rsidRPr="002C7687">
        <w:rPr>
          <w:rFonts w:ascii="Times New Roman" w:hAnsi="Times New Roman" w:cs="Times New Roman"/>
          <w:sz w:val="24"/>
          <w:szCs w:val="24"/>
        </w:rPr>
        <w:t>0</w:t>
      </w:r>
    </w:p>
    <w:p w:rsidR="005C6D94" w:rsidRPr="00665E8F" w:rsidRDefault="005C6D94" w:rsidP="005C6D94">
      <w:pPr>
        <w:pStyle w:val="ListParagraph"/>
        <w:numPr>
          <w:ilvl w:val="0"/>
          <w:numId w:val="3"/>
        </w:numPr>
        <w:spacing w:line="240" w:lineRule="auto"/>
        <w:ind w:right="-30"/>
        <w:rPr>
          <w:rFonts w:ascii="Times New Roman" w:hAnsi="Times New Roman" w:cs="Times New Roman"/>
          <w:sz w:val="24"/>
          <w:szCs w:val="24"/>
        </w:rPr>
      </w:pPr>
      <w:r w:rsidRPr="00665E8F">
        <w:rPr>
          <w:rFonts w:ascii="Times New Roman" w:hAnsi="Times New Roman" w:cs="Times New Roman"/>
          <w:sz w:val="24"/>
          <w:szCs w:val="24"/>
        </w:rPr>
        <w:lastRenderedPageBreak/>
        <w:t xml:space="preserve">Descrierea pe scurt a practicii sau procedurii instituţionale = </w:t>
      </w:r>
      <w:r w:rsidRPr="002C7687">
        <w:rPr>
          <w:rFonts w:ascii="Times New Roman" w:hAnsi="Times New Roman" w:cs="Times New Roman"/>
          <w:sz w:val="24"/>
          <w:szCs w:val="24"/>
        </w:rPr>
        <w:t>0</w:t>
      </w:r>
    </w:p>
    <w:p w:rsidR="005C6D94" w:rsidRPr="00665E8F" w:rsidRDefault="005C6D94" w:rsidP="005C6D94">
      <w:pPr>
        <w:pStyle w:val="ListParagraph"/>
        <w:numPr>
          <w:ilvl w:val="0"/>
          <w:numId w:val="3"/>
        </w:numPr>
        <w:spacing w:line="240" w:lineRule="auto"/>
        <w:ind w:right="-30"/>
        <w:rPr>
          <w:rFonts w:ascii="Times New Roman" w:hAnsi="Times New Roman" w:cs="Times New Roman"/>
          <w:sz w:val="24"/>
          <w:szCs w:val="24"/>
        </w:rPr>
      </w:pPr>
      <w:r w:rsidRPr="00665E8F">
        <w:rPr>
          <w:rFonts w:ascii="Times New Roman" w:hAnsi="Times New Roman" w:cs="Times New Roman"/>
          <w:sz w:val="24"/>
          <w:szCs w:val="24"/>
        </w:rPr>
        <w:t xml:space="preserve">Număr sesizări şi reclamaţii analizate de consilierul de etică, formulate de cetăţeni şi ceilalţi beneficiari ai activităţiiautorităţii sau instituţiei publice cu privire la comportamentul personalului care asigură relaţia directă cu cetăţenii = </w:t>
      </w:r>
      <w:r w:rsidRPr="002C7687">
        <w:rPr>
          <w:rFonts w:ascii="Times New Roman" w:hAnsi="Times New Roman" w:cs="Times New Roman"/>
          <w:sz w:val="24"/>
          <w:szCs w:val="24"/>
        </w:rPr>
        <w:t>0</w:t>
      </w:r>
    </w:p>
    <w:p w:rsidR="005C6D94" w:rsidRPr="005C6D94" w:rsidRDefault="005C6D94" w:rsidP="005C6D94">
      <w:pPr>
        <w:pStyle w:val="ListParagraph"/>
        <w:numPr>
          <w:ilvl w:val="0"/>
          <w:numId w:val="3"/>
        </w:numPr>
        <w:spacing w:line="240" w:lineRule="auto"/>
        <w:ind w:right="-30"/>
        <w:rPr>
          <w:rFonts w:ascii="Times New Roman" w:hAnsi="Times New Roman" w:cs="Times New Roman"/>
          <w:sz w:val="24"/>
          <w:szCs w:val="24"/>
        </w:rPr>
      </w:pPr>
      <w:r w:rsidRPr="005C6D94">
        <w:rPr>
          <w:rFonts w:ascii="Times New Roman" w:hAnsi="Times New Roman" w:cs="Times New Roman"/>
          <w:sz w:val="24"/>
          <w:szCs w:val="24"/>
        </w:rPr>
        <w:t xml:space="preserve">Recomandări cu caracter general formulate de către consilierul de etică = </w:t>
      </w:r>
      <w:r w:rsidRPr="002C7687">
        <w:rPr>
          <w:rFonts w:ascii="Times New Roman" w:hAnsi="Times New Roman" w:cs="Times New Roman"/>
          <w:sz w:val="24"/>
          <w:szCs w:val="24"/>
        </w:rPr>
        <w:t>0</w:t>
      </w:r>
    </w:p>
    <w:p w:rsidR="001A4309" w:rsidRPr="005C6D94" w:rsidRDefault="001A4309" w:rsidP="005C6D94">
      <w:pPr>
        <w:pStyle w:val="ListParagraph"/>
        <w:numPr>
          <w:ilvl w:val="0"/>
          <w:numId w:val="3"/>
        </w:numPr>
        <w:spacing w:before="0" w:after="0" w:line="240" w:lineRule="auto"/>
        <w:ind w:left="851" w:right="-30" w:hanging="709"/>
        <w:rPr>
          <w:rFonts w:ascii="Times New Roman" w:hAnsi="Times New Roman" w:cs="Times New Roman"/>
          <w:sz w:val="24"/>
          <w:szCs w:val="24"/>
        </w:rPr>
      </w:pPr>
      <w:r w:rsidRPr="005C6D94">
        <w:rPr>
          <w:rFonts w:ascii="Times New Roman" w:hAnsi="Times New Roman" w:cs="Times New Roman"/>
          <w:sz w:val="24"/>
          <w:szCs w:val="24"/>
        </w:rPr>
        <w:t>Număr chestionare aplicate cetăţenilor</w:t>
      </w:r>
      <w:r w:rsidR="00623505" w:rsidRPr="005C6D94">
        <w:rPr>
          <w:rFonts w:ascii="Times New Roman" w:hAnsi="Times New Roman" w:cs="Times New Roman"/>
          <w:sz w:val="24"/>
          <w:szCs w:val="24"/>
        </w:rPr>
        <w:t xml:space="preserve"> </w:t>
      </w:r>
      <w:r w:rsidRPr="005C6D94">
        <w:rPr>
          <w:rFonts w:ascii="Times New Roman" w:hAnsi="Times New Roman" w:cs="Times New Roman"/>
          <w:sz w:val="24"/>
          <w:szCs w:val="24"/>
        </w:rPr>
        <w:t>şi beneficiarilor direcţi ai activităţii</w:t>
      </w:r>
      <w:r w:rsidR="00DD4D47" w:rsidRPr="005C6D94">
        <w:rPr>
          <w:rFonts w:ascii="Times New Roman" w:hAnsi="Times New Roman" w:cs="Times New Roman"/>
          <w:sz w:val="24"/>
          <w:szCs w:val="24"/>
        </w:rPr>
        <w:t xml:space="preserve"> </w:t>
      </w:r>
      <w:r w:rsidRPr="005C6D94">
        <w:rPr>
          <w:rFonts w:ascii="Times New Roman" w:hAnsi="Times New Roman" w:cs="Times New Roman"/>
          <w:sz w:val="24"/>
          <w:szCs w:val="24"/>
        </w:rPr>
        <w:t xml:space="preserve">autorităţii sau instituţiei publice cu privire la comportamentul personalului care asigură relaţia directă cu publicul sau opinia acestora cu privire la calitatea serviciilor oferite = </w:t>
      </w:r>
      <w:r w:rsidR="002C7687" w:rsidRPr="002C7687">
        <w:rPr>
          <w:rFonts w:ascii="Times New Roman" w:hAnsi="Times New Roman" w:cs="Times New Roman"/>
          <w:sz w:val="24"/>
          <w:szCs w:val="24"/>
        </w:rPr>
        <w:t>0</w:t>
      </w:r>
    </w:p>
    <w:p w:rsidR="003E2509" w:rsidRPr="005C6D94" w:rsidRDefault="001A4309" w:rsidP="005C6D94">
      <w:pPr>
        <w:pStyle w:val="ListParagraph"/>
        <w:numPr>
          <w:ilvl w:val="0"/>
          <w:numId w:val="3"/>
        </w:numPr>
        <w:spacing w:before="0" w:after="0" w:line="240" w:lineRule="auto"/>
        <w:ind w:left="851" w:right="-30" w:hanging="709"/>
        <w:rPr>
          <w:rFonts w:ascii="Times New Roman" w:hAnsi="Times New Roman" w:cs="Times New Roman"/>
          <w:sz w:val="24"/>
          <w:szCs w:val="24"/>
        </w:rPr>
      </w:pPr>
      <w:r w:rsidRPr="005C6D94">
        <w:rPr>
          <w:rFonts w:ascii="Times New Roman" w:hAnsi="Times New Roman" w:cs="Times New Roman"/>
          <w:sz w:val="24"/>
          <w:szCs w:val="24"/>
        </w:rPr>
        <w:t>Măsuri adoptate pentru înlăturarea cauzelor sau circumstanţelor care au favorizat încălcarea principiilor aplicabile conduitei profesionale a funcţionarilor publici şi a normelor/standardelor de conduit</w:t>
      </w:r>
      <w:r w:rsidR="00EC3CEF" w:rsidRPr="005C6D94">
        <w:rPr>
          <w:rFonts w:ascii="Times New Roman" w:hAnsi="Times New Roman" w:cs="Times New Roman"/>
          <w:sz w:val="24"/>
          <w:szCs w:val="24"/>
        </w:rPr>
        <w:t>ă</w:t>
      </w:r>
      <w:r w:rsidR="00772A3C" w:rsidRPr="005C6D94">
        <w:rPr>
          <w:rFonts w:ascii="Times New Roman" w:hAnsi="Times New Roman" w:cs="Times New Roman"/>
          <w:sz w:val="24"/>
          <w:szCs w:val="24"/>
        </w:rPr>
        <w:t>:</w:t>
      </w:r>
    </w:p>
    <w:p w:rsidR="00995ED2" w:rsidRPr="005C6D94" w:rsidRDefault="00DD4D47" w:rsidP="00163F1E">
      <w:pPr>
        <w:spacing w:before="0" w:after="0" w:line="240" w:lineRule="auto"/>
        <w:ind w:right="-30" w:firstLine="720"/>
        <w:contextualSpacing/>
        <w:rPr>
          <w:rStyle w:val="xrtl"/>
          <w:rFonts w:ascii="Times New Roman" w:hAnsi="Times New Roman" w:cs="Times New Roman"/>
          <w:color w:val="000000" w:themeColor="text1"/>
          <w:sz w:val="24"/>
          <w:szCs w:val="24"/>
        </w:rPr>
      </w:pPr>
      <w:r w:rsidRPr="005C6D94">
        <w:rPr>
          <w:rStyle w:val="xrtl"/>
          <w:rFonts w:ascii="Times New Roman" w:hAnsi="Times New Roman" w:cs="Times New Roman"/>
          <w:color w:val="000000" w:themeColor="text1"/>
          <w:sz w:val="24"/>
          <w:szCs w:val="24"/>
        </w:rPr>
        <w:t>Consilierul de etică a</w:t>
      </w:r>
      <w:r w:rsidR="00995ED2" w:rsidRPr="005C6D94">
        <w:rPr>
          <w:rStyle w:val="xrtl"/>
          <w:rFonts w:ascii="Times New Roman" w:hAnsi="Times New Roman" w:cs="Times New Roman"/>
          <w:color w:val="000000" w:themeColor="text1"/>
          <w:sz w:val="24"/>
          <w:szCs w:val="24"/>
        </w:rPr>
        <w:t xml:space="preserve"> distribuit materiale în vederea însușirii cu temeinicie și a respectării de către angajați a prevederilor O</w:t>
      </w:r>
      <w:r w:rsidR="00442C8E">
        <w:rPr>
          <w:rStyle w:val="xrtl"/>
          <w:rFonts w:ascii="Times New Roman" w:hAnsi="Times New Roman" w:cs="Times New Roman"/>
          <w:color w:val="000000" w:themeColor="text1"/>
          <w:sz w:val="24"/>
          <w:szCs w:val="24"/>
        </w:rPr>
        <w:t xml:space="preserve">UG </w:t>
      </w:r>
      <w:r w:rsidR="00995ED2" w:rsidRPr="005C6D94">
        <w:rPr>
          <w:rStyle w:val="xrtl"/>
          <w:rFonts w:ascii="Times New Roman" w:hAnsi="Times New Roman" w:cs="Times New Roman"/>
          <w:color w:val="000000" w:themeColor="text1"/>
          <w:sz w:val="24"/>
          <w:szCs w:val="24"/>
        </w:rPr>
        <w:t>nr. 57</w:t>
      </w:r>
      <w:r w:rsidR="00442C8E">
        <w:rPr>
          <w:rStyle w:val="xrtl"/>
          <w:rFonts w:ascii="Times New Roman" w:hAnsi="Times New Roman" w:cs="Times New Roman"/>
          <w:color w:val="000000" w:themeColor="text1"/>
          <w:sz w:val="24"/>
          <w:szCs w:val="24"/>
        </w:rPr>
        <w:t>/2019</w:t>
      </w:r>
      <w:r w:rsidR="00995ED2" w:rsidRPr="005C6D94">
        <w:rPr>
          <w:rStyle w:val="xrtl"/>
          <w:rFonts w:ascii="Times New Roman" w:hAnsi="Times New Roman" w:cs="Times New Roman"/>
          <w:color w:val="000000" w:themeColor="text1"/>
          <w:sz w:val="24"/>
          <w:szCs w:val="24"/>
        </w:rPr>
        <w:t xml:space="preserve"> privind Codul administrativ</w:t>
      </w:r>
      <w:r w:rsidR="00442C8E">
        <w:rPr>
          <w:rStyle w:val="xrtl"/>
          <w:rFonts w:ascii="Times New Roman" w:hAnsi="Times New Roman" w:cs="Times New Roman"/>
          <w:color w:val="000000" w:themeColor="text1"/>
          <w:sz w:val="24"/>
          <w:szCs w:val="24"/>
        </w:rPr>
        <w:t>, cu modificările și completările ulterioare,</w:t>
      </w:r>
      <w:r w:rsidR="00995ED2" w:rsidRPr="005C6D94">
        <w:rPr>
          <w:rStyle w:val="xrtl"/>
          <w:rFonts w:ascii="Times New Roman" w:hAnsi="Times New Roman" w:cs="Times New Roman"/>
          <w:color w:val="000000" w:themeColor="text1"/>
          <w:sz w:val="24"/>
          <w:szCs w:val="24"/>
        </w:rPr>
        <w:t xml:space="preserve"> referitoare la principiile şi normele de conduită a</w:t>
      </w:r>
      <w:r w:rsidR="00442C8E">
        <w:rPr>
          <w:rStyle w:val="xrtl"/>
          <w:rFonts w:ascii="Times New Roman" w:hAnsi="Times New Roman" w:cs="Times New Roman"/>
          <w:color w:val="000000" w:themeColor="text1"/>
          <w:sz w:val="24"/>
          <w:szCs w:val="24"/>
        </w:rPr>
        <w:t>plicabile</w:t>
      </w:r>
      <w:r w:rsidR="00995ED2" w:rsidRPr="005C6D94">
        <w:rPr>
          <w:rStyle w:val="xrtl"/>
          <w:rFonts w:ascii="Times New Roman" w:hAnsi="Times New Roman" w:cs="Times New Roman"/>
          <w:color w:val="000000" w:themeColor="text1"/>
          <w:sz w:val="24"/>
          <w:szCs w:val="24"/>
        </w:rPr>
        <w:t xml:space="preserve"> funcţionarilor publici </w:t>
      </w:r>
      <w:r w:rsidR="00442C8E">
        <w:rPr>
          <w:rStyle w:val="xrtl"/>
          <w:rFonts w:ascii="Times New Roman" w:hAnsi="Times New Roman" w:cs="Times New Roman"/>
          <w:color w:val="000000" w:themeColor="text1"/>
          <w:sz w:val="24"/>
          <w:szCs w:val="24"/>
        </w:rPr>
        <w:t xml:space="preserve">şi </w:t>
      </w:r>
      <w:r w:rsidR="00995ED2" w:rsidRPr="005C6D94">
        <w:rPr>
          <w:rStyle w:val="xrtl"/>
          <w:rFonts w:ascii="Times New Roman" w:hAnsi="Times New Roman" w:cs="Times New Roman"/>
          <w:color w:val="000000" w:themeColor="text1"/>
          <w:sz w:val="24"/>
          <w:szCs w:val="24"/>
        </w:rPr>
        <w:t xml:space="preserve"> personalului contractual din administraţia publică.</w:t>
      </w:r>
    </w:p>
    <w:p w:rsidR="00995ED2" w:rsidRPr="005C6D94" w:rsidRDefault="00995ED2" w:rsidP="00163F1E">
      <w:pPr>
        <w:spacing w:before="0" w:after="0" w:line="240" w:lineRule="auto"/>
        <w:ind w:right="-30" w:firstLine="720"/>
        <w:rPr>
          <w:rStyle w:val="xrtl"/>
          <w:rFonts w:ascii="Times New Roman" w:hAnsi="Times New Roman" w:cs="Times New Roman"/>
          <w:color w:val="000000" w:themeColor="text1"/>
          <w:sz w:val="24"/>
          <w:szCs w:val="24"/>
        </w:rPr>
      </w:pPr>
      <w:r w:rsidRPr="005C6D94">
        <w:rPr>
          <w:rStyle w:val="xrtl"/>
          <w:rFonts w:ascii="Times New Roman" w:hAnsi="Times New Roman" w:cs="Times New Roman"/>
          <w:color w:val="000000" w:themeColor="text1"/>
          <w:sz w:val="24"/>
          <w:szCs w:val="24"/>
        </w:rPr>
        <w:t>O.U.G. nr. 57/2019 privind Codul administrativ, cu completările ulterioare, include la art. 558, alin. (2), „Normele de conduită sunt obligatorii pentru personalul contractual din cadrul autorităților și instituțiilor publice”.</w:t>
      </w:r>
    </w:p>
    <w:p w:rsidR="00995ED2" w:rsidRPr="005C6D94" w:rsidRDefault="00995ED2" w:rsidP="00163F1E">
      <w:pPr>
        <w:spacing w:before="0" w:after="0" w:line="240" w:lineRule="auto"/>
        <w:ind w:right="-30" w:firstLine="720"/>
        <w:rPr>
          <w:rStyle w:val="xrtl"/>
          <w:rFonts w:ascii="Times New Roman" w:hAnsi="Times New Roman" w:cs="Times New Roman"/>
          <w:color w:val="000000" w:themeColor="text1"/>
          <w:sz w:val="24"/>
          <w:szCs w:val="24"/>
        </w:rPr>
      </w:pPr>
      <w:r w:rsidRPr="005C6D94">
        <w:rPr>
          <w:rStyle w:val="xrtl"/>
          <w:rFonts w:ascii="Times New Roman" w:hAnsi="Times New Roman" w:cs="Times New Roman"/>
          <w:color w:val="000000" w:themeColor="text1"/>
          <w:sz w:val="24"/>
          <w:szCs w:val="24"/>
        </w:rPr>
        <w:t>Totodată, au fost afișate materiale informative la avizierul ins</w:t>
      </w:r>
      <w:r w:rsidR="00DD4D47" w:rsidRPr="005C6D94">
        <w:rPr>
          <w:rStyle w:val="xrtl"/>
          <w:rFonts w:ascii="Times New Roman" w:hAnsi="Times New Roman" w:cs="Times New Roman"/>
          <w:color w:val="000000" w:themeColor="text1"/>
          <w:sz w:val="24"/>
          <w:szCs w:val="24"/>
        </w:rPr>
        <w:t>tituției</w:t>
      </w:r>
      <w:r w:rsidRPr="005C6D94">
        <w:rPr>
          <w:rStyle w:val="xrtl"/>
          <w:rFonts w:ascii="Times New Roman" w:hAnsi="Times New Roman" w:cs="Times New Roman"/>
          <w:color w:val="000000" w:themeColor="text1"/>
          <w:sz w:val="24"/>
          <w:szCs w:val="24"/>
        </w:rPr>
        <w:t xml:space="preserve">, respectiv postate pe </w:t>
      </w:r>
      <w:r w:rsidR="00B379AD">
        <w:rPr>
          <w:rStyle w:val="xrtl"/>
          <w:rFonts w:ascii="Times New Roman" w:hAnsi="Times New Roman" w:cs="Times New Roman"/>
          <w:color w:val="000000" w:themeColor="text1"/>
          <w:sz w:val="24"/>
          <w:szCs w:val="24"/>
        </w:rPr>
        <w:t xml:space="preserve">site-ul </w:t>
      </w:r>
      <w:r w:rsidRPr="005C6D94">
        <w:rPr>
          <w:rStyle w:val="xrtl"/>
          <w:rFonts w:ascii="Times New Roman" w:hAnsi="Times New Roman" w:cs="Times New Roman"/>
          <w:color w:val="000000" w:themeColor="text1"/>
          <w:sz w:val="24"/>
          <w:szCs w:val="24"/>
        </w:rPr>
        <w:t>instituției:</w:t>
      </w:r>
      <w:r w:rsidR="009A584C" w:rsidRPr="005C6D94">
        <w:rPr>
          <w:rFonts w:ascii="Times New Roman" w:hAnsi="Times New Roman" w:cs="Times New Roman"/>
          <w:color w:val="000000" w:themeColor="text1"/>
          <w:sz w:val="24"/>
          <w:szCs w:val="24"/>
        </w:rPr>
        <w:t xml:space="preserve"> </w:t>
      </w:r>
      <w:r w:rsidR="009A584C" w:rsidRPr="005C6D94">
        <w:rPr>
          <w:rFonts w:ascii="Times New Roman" w:hAnsi="Times New Roman" w:cs="Times New Roman"/>
          <w:b/>
          <w:color w:val="000000" w:themeColor="text1"/>
          <w:sz w:val="24"/>
          <w:szCs w:val="24"/>
        </w:rPr>
        <w:t>https://djeparad.ro</w:t>
      </w:r>
    </w:p>
    <w:p w:rsidR="00163F1E" w:rsidRPr="005C6D94" w:rsidRDefault="00163F1E" w:rsidP="00665E8F">
      <w:pPr>
        <w:spacing w:before="0" w:after="0" w:line="240" w:lineRule="auto"/>
        <w:ind w:right="-270"/>
        <w:rPr>
          <w:rFonts w:ascii="Times New Roman" w:hAnsi="Times New Roman" w:cs="Times New Roman"/>
          <w:b/>
          <w:color w:val="000000" w:themeColor="text1"/>
          <w:sz w:val="24"/>
          <w:szCs w:val="24"/>
        </w:rPr>
      </w:pPr>
    </w:p>
    <w:p w:rsidR="001624A6" w:rsidRPr="005C6D94" w:rsidRDefault="001624A6" w:rsidP="00665E8F">
      <w:pPr>
        <w:spacing w:before="0" w:after="0" w:line="240" w:lineRule="auto"/>
        <w:ind w:right="-270"/>
        <w:rPr>
          <w:rFonts w:ascii="Times New Roman" w:hAnsi="Times New Roman" w:cs="Times New Roman"/>
          <w:b/>
          <w:color w:val="000000" w:themeColor="text1"/>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DC1D5E" w:rsidRPr="00163F1E" w:rsidRDefault="00DC1D5E" w:rsidP="00DC1D5E">
      <w:pPr>
        <w:spacing w:before="0" w:after="0" w:line="240" w:lineRule="auto"/>
        <w:ind w:right="-270"/>
        <w:jc w:val="center"/>
        <w:rPr>
          <w:rFonts w:ascii="Times New Roman" w:hAnsi="Times New Roman" w:cs="Times New Roman"/>
          <w:sz w:val="24"/>
          <w:szCs w:val="24"/>
        </w:rPr>
      </w:pPr>
      <w:r w:rsidRPr="00163F1E">
        <w:rPr>
          <w:rFonts w:ascii="Times New Roman" w:hAnsi="Times New Roman" w:cs="Times New Roman"/>
          <w:sz w:val="24"/>
          <w:szCs w:val="24"/>
        </w:rPr>
        <w:t>Întocmit,</w:t>
      </w:r>
    </w:p>
    <w:p w:rsidR="00DC1D5E" w:rsidRPr="00163F1E" w:rsidRDefault="00DC1D5E" w:rsidP="00DC1D5E">
      <w:pPr>
        <w:spacing w:before="0" w:after="0" w:line="240" w:lineRule="auto"/>
        <w:ind w:right="-270"/>
        <w:jc w:val="center"/>
        <w:rPr>
          <w:rFonts w:ascii="Times New Roman" w:hAnsi="Times New Roman" w:cs="Times New Roman"/>
          <w:sz w:val="24"/>
          <w:szCs w:val="24"/>
        </w:rPr>
      </w:pPr>
      <w:r w:rsidRPr="00163F1E">
        <w:rPr>
          <w:rFonts w:ascii="Times New Roman" w:hAnsi="Times New Roman" w:cs="Times New Roman"/>
          <w:sz w:val="24"/>
          <w:szCs w:val="24"/>
        </w:rPr>
        <w:t>Consilier de etică</w:t>
      </w:r>
    </w:p>
    <w:p w:rsidR="00DC1D5E" w:rsidRPr="00163F1E" w:rsidRDefault="00DC1D5E" w:rsidP="00DC1D5E">
      <w:pPr>
        <w:spacing w:before="0" w:after="0" w:line="240" w:lineRule="auto"/>
        <w:ind w:right="-270"/>
        <w:jc w:val="center"/>
        <w:rPr>
          <w:rFonts w:ascii="Times New Roman" w:hAnsi="Times New Roman" w:cs="Times New Roman"/>
          <w:sz w:val="24"/>
          <w:szCs w:val="24"/>
        </w:rPr>
      </w:pPr>
      <w:r w:rsidRPr="00163F1E">
        <w:rPr>
          <w:rFonts w:ascii="Times New Roman" w:hAnsi="Times New Roman" w:cs="Times New Roman"/>
          <w:sz w:val="24"/>
          <w:szCs w:val="24"/>
        </w:rPr>
        <w:t>Matea Maria</w:t>
      </w:r>
    </w:p>
    <w:p w:rsidR="00DC1D5E" w:rsidRPr="00163F1E" w:rsidRDefault="00DC1D5E" w:rsidP="00DC1D5E">
      <w:pPr>
        <w:spacing w:before="0" w:after="0" w:line="240" w:lineRule="auto"/>
        <w:ind w:right="-270"/>
        <w:rPr>
          <w:rFonts w:ascii="Times New Roman" w:hAnsi="Times New Roman" w:cs="Times New Roman"/>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9B489E" w:rsidRDefault="009B489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p>
    <w:p w:rsidR="00DC1D5E" w:rsidRDefault="00DC1D5E" w:rsidP="00665E8F">
      <w:pPr>
        <w:spacing w:before="0" w:after="0" w:line="240" w:lineRule="auto"/>
        <w:ind w:right="-270"/>
        <w:rPr>
          <w:rFonts w:ascii="Times New Roman" w:hAnsi="Times New Roman" w:cs="Times New Roman"/>
          <w:b/>
          <w:sz w:val="24"/>
          <w:szCs w:val="24"/>
        </w:rPr>
      </w:pPr>
      <w:r w:rsidRPr="00DC1D5E">
        <w:rPr>
          <w:rFonts w:ascii="Times New Roman" w:hAnsi="Times New Roman" w:cs="Times New Roman"/>
          <w:b/>
          <w:noProof/>
          <w:sz w:val="24"/>
          <w:szCs w:val="24"/>
          <w:lang w:val="en-US"/>
        </w:rPr>
        <w:drawing>
          <wp:inline distT="0" distB="0" distL="0" distR="0">
            <wp:extent cx="6012180" cy="880524"/>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12180" cy="880524"/>
                    </a:xfrm>
                    <a:prstGeom prst="rect">
                      <a:avLst/>
                    </a:prstGeom>
                    <a:noFill/>
                    <a:ln w="9525">
                      <a:noFill/>
                      <a:miter lim="800000"/>
                      <a:headEnd/>
                      <a:tailEnd/>
                    </a:ln>
                  </pic:spPr>
                </pic:pic>
              </a:graphicData>
            </a:graphic>
          </wp:inline>
        </w:drawing>
      </w:r>
    </w:p>
    <w:p w:rsidR="00DC1D5E" w:rsidRPr="00983A26" w:rsidRDefault="00DC1D5E" w:rsidP="00DC1D5E">
      <w:pPr>
        <w:spacing w:line="240" w:lineRule="auto"/>
        <w:rPr>
          <w:rFonts w:ascii="Times New Roman" w:hAnsi="Times New Roman" w:cs="Times New Roman"/>
          <w:sz w:val="24"/>
          <w:szCs w:val="24"/>
        </w:rPr>
      </w:pPr>
      <w:r w:rsidRPr="00983A26">
        <w:rPr>
          <w:rFonts w:ascii="Times New Roman" w:hAnsi="Times New Roman" w:cs="Times New Roman"/>
        </w:rPr>
        <w:t>Nr.</w:t>
      </w:r>
      <w:r w:rsidR="007540D8">
        <w:rPr>
          <w:rFonts w:ascii="Times New Roman" w:hAnsi="Times New Roman" w:cs="Times New Roman"/>
        </w:rPr>
        <w:t xml:space="preserve"> 12503</w:t>
      </w:r>
      <w:r w:rsidRPr="00983A26">
        <w:rPr>
          <w:rFonts w:ascii="Times New Roman" w:hAnsi="Times New Roman" w:cs="Times New Roman"/>
        </w:rPr>
        <w:t>/</w:t>
      </w:r>
      <w:r w:rsidR="007540D8">
        <w:rPr>
          <w:rFonts w:ascii="Times New Roman" w:hAnsi="Times New Roman" w:cs="Times New Roman"/>
        </w:rPr>
        <w:t>a/</w:t>
      </w:r>
      <w:r>
        <w:rPr>
          <w:rFonts w:ascii="Times New Roman" w:hAnsi="Times New Roman" w:cs="Times New Roman"/>
        </w:rPr>
        <w:t>1</w:t>
      </w:r>
      <w:r w:rsidR="007540D8">
        <w:rPr>
          <w:rFonts w:ascii="Times New Roman" w:hAnsi="Times New Roman" w:cs="Times New Roman"/>
        </w:rPr>
        <w:t>9</w:t>
      </w:r>
      <w:r>
        <w:rPr>
          <w:rFonts w:ascii="Times New Roman" w:hAnsi="Times New Roman" w:cs="Times New Roman"/>
        </w:rPr>
        <w:t>.02.202</w:t>
      </w:r>
      <w:r w:rsidR="007540D8">
        <w:rPr>
          <w:rFonts w:ascii="Times New Roman" w:hAnsi="Times New Roman" w:cs="Times New Roman"/>
        </w:rPr>
        <w:t>5</w:t>
      </w:r>
      <w:r w:rsidRPr="00983A26">
        <w:rPr>
          <w:rFonts w:ascii="Times New Roman" w:hAnsi="Times New Roman" w:cs="Times New Roman"/>
          <w:sz w:val="24"/>
          <w:szCs w:val="24"/>
        </w:rPr>
        <w:t xml:space="preserve">                                                            </w:t>
      </w:r>
    </w:p>
    <w:p w:rsidR="00DC1D5E" w:rsidRDefault="00DC1D5E" w:rsidP="00DC1D5E">
      <w:pPr>
        <w:spacing w:after="0"/>
        <w:rPr>
          <w:rFonts w:eastAsia="Times New Roman" w:cs="Times New Roman"/>
          <w:b/>
          <w:bCs/>
          <w:lang w:eastAsia="ro-RO"/>
        </w:rPr>
      </w:pPr>
    </w:p>
    <w:p w:rsidR="00DC1D5E" w:rsidRDefault="00DC1D5E" w:rsidP="00DC1D5E">
      <w:pPr>
        <w:spacing w:before="0" w:after="0" w:line="240" w:lineRule="auto"/>
        <w:ind w:hanging="1620"/>
        <w:rPr>
          <w:rFonts w:ascii="Times New Roman" w:hAnsi="Times New Roman" w:cs="Times New Roman"/>
          <w:b/>
          <w:sz w:val="24"/>
          <w:szCs w:val="24"/>
        </w:rPr>
      </w:pPr>
      <w:r>
        <w:rPr>
          <w:rFonts w:ascii="Times New Roman" w:hAnsi="Times New Roman" w:cs="Times New Roman"/>
          <w:b/>
          <w:sz w:val="24"/>
          <w:szCs w:val="24"/>
        </w:rPr>
        <w:t xml:space="preserve">                                                                                                                                                           Avizat,   </w:t>
      </w:r>
    </w:p>
    <w:p w:rsidR="00DC1D5E" w:rsidRDefault="00DC1D5E" w:rsidP="00DC1D5E">
      <w:pPr>
        <w:spacing w:before="0" w:after="0" w:line="240" w:lineRule="auto"/>
        <w:ind w:hanging="1620"/>
        <w:rPr>
          <w:rFonts w:ascii="Times New Roman" w:hAnsi="Times New Roman" w:cs="Times New Roman"/>
          <w:b/>
          <w:sz w:val="24"/>
          <w:szCs w:val="24"/>
        </w:rPr>
      </w:pPr>
      <w:r>
        <w:rPr>
          <w:rFonts w:ascii="Times New Roman" w:hAnsi="Times New Roman" w:cs="Times New Roman"/>
          <w:b/>
          <w:sz w:val="24"/>
          <w:szCs w:val="24"/>
        </w:rPr>
        <w:t xml:space="preserve">                                                                                                                                                  Director executiv,                                               </w:t>
      </w:r>
    </w:p>
    <w:p w:rsidR="00DC1D5E" w:rsidRPr="002165A0" w:rsidRDefault="00DC1D5E" w:rsidP="00DC1D5E">
      <w:pPr>
        <w:spacing w:before="0" w:line="240" w:lineRule="auto"/>
        <w:ind w:left="-180"/>
        <w:rPr>
          <w:rFonts w:eastAsia="Times New Roman" w:cs="Times New Roman"/>
          <w:b/>
          <w:bCs/>
          <w:lang w:eastAsia="ro-RO"/>
        </w:rPr>
      </w:pPr>
      <w:r>
        <w:rPr>
          <w:rFonts w:ascii="Times New Roman" w:hAnsi="Times New Roman" w:cs="Times New Roman"/>
          <w:b/>
          <w:sz w:val="24"/>
          <w:szCs w:val="24"/>
        </w:rPr>
        <w:t xml:space="preserve">                                                                                                                     Oprean-Vlad Cristina</w:t>
      </w:r>
      <w:r>
        <w:rPr>
          <w:b/>
          <w:sz w:val="24"/>
          <w:szCs w:val="24"/>
        </w:rPr>
        <w:t xml:space="preserve">                                      </w:t>
      </w:r>
    </w:p>
    <w:p w:rsidR="00DC1D5E" w:rsidRDefault="00DC1D5E" w:rsidP="00665E8F">
      <w:pPr>
        <w:spacing w:before="0" w:after="0" w:line="240" w:lineRule="auto"/>
        <w:ind w:right="-270"/>
        <w:rPr>
          <w:rFonts w:ascii="Times New Roman" w:hAnsi="Times New Roman" w:cs="Times New Roman"/>
          <w:b/>
          <w:sz w:val="24"/>
          <w:szCs w:val="24"/>
        </w:rPr>
      </w:pPr>
    </w:p>
    <w:p w:rsidR="00163F1E" w:rsidRDefault="00163F1E" w:rsidP="00665E8F">
      <w:pPr>
        <w:pStyle w:val="ListParagraph"/>
        <w:spacing w:line="240" w:lineRule="auto"/>
        <w:ind w:left="90" w:right="-270"/>
        <w:jc w:val="center"/>
        <w:rPr>
          <w:rStyle w:val="xrtl"/>
          <w:rFonts w:ascii="Times New Roman" w:hAnsi="Times New Roman" w:cs="Times New Roman"/>
          <w:b/>
          <w:sz w:val="24"/>
          <w:szCs w:val="24"/>
        </w:rPr>
      </w:pPr>
    </w:p>
    <w:p w:rsidR="00163F1E" w:rsidRDefault="00163F1E" w:rsidP="00665E8F">
      <w:pPr>
        <w:pStyle w:val="ListParagraph"/>
        <w:spacing w:line="240" w:lineRule="auto"/>
        <w:ind w:left="90" w:right="-270"/>
        <w:jc w:val="center"/>
        <w:rPr>
          <w:rStyle w:val="xrtl"/>
          <w:rFonts w:ascii="Times New Roman" w:hAnsi="Times New Roman" w:cs="Times New Roman"/>
          <w:b/>
          <w:sz w:val="24"/>
          <w:szCs w:val="24"/>
        </w:rPr>
      </w:pPr>
    </w:p>
    <w:p w:rsidR="006B1925" w:rsidRPr="00665E8F" w:rsidRDefault="006B1925" w:rsidP="00665E8F">
      <w:pPr>
        <w:pStyle w:val="ListParagraph"/>
        <w:spacing w:line="240" w:lineRule="auto"/>
        <w:ind w:left="90" w:right="-270"/>
        <w:jc w:val="center"/>
        <w:rPr>
          <w:rStyle w:val="xrtl"/>
          <w:rFonts w:ascii="Times New Roman" w:hAnsi="Times New Roman" w:cs="Times New Roman"/>
          <w:b/>
          <w:sz w:val="24"/>
          <w:szCs w:val="24"/>
        </w:rPr>
      </w:pPr>
      <w:r w:rsidRPr="00665E8F">
        <w:rPr>
          <w:rStyle w:val="xrtl"/>
          <w:rFonts w:ascii="Times New Roman" w:hAnsi="Times New Roman" w:cs="Times New Roman"/>
          <w:b/>
          <w:sz w:val="24"/>
          <w:szCs w:val="24"/>
        </w:rPr>
        <w:t>RAPORT</w:t>
      </w:r>
    </w:p>
    <w:p w:rsidR="00995ED2" w:rsidRPr="00665E8F" w:rsidRDefault="006B1925" w:rsidP="00665E8F">
      <w:pPr>
        <w:pStyle w:val="ListParagraph"/>
        <w:spacing w:line="240" w:lineRule="auto"/>
        <w:ind w:left="90" w:right="-270"/>
        <w:jc w:val="center"/>
        <w:rPr>
          <w:rStyle w:val="xrtl"/>
          <w:rFonts w:ascii="Times New Roman" w:hAnsi="Times New Roman" w:cs="Times New Roman"/>
          <w:b/>
          <w:i/>
          <w:sz w:val="24"/>
          <w:szCs w:val="24"/>
        </w:rPr>
      </w:pPr>
      <w:r w:rsidRPr="00665E8F">
        <w:rPr>
          <w:rStyle w:val="xrtl"/>
          <w:rFonts w:ascii="Times New Roman" w:hAnsi="Times New Roman" w:cs="Times New Roman"/>
          <w:b/>
          <w:i/>
          <w:sz w:val="24"/>
          <w:szCs w:val="24"/>
        </w:rPr>
        <w:t xml:space="preserve">privind implementarea procedurilor administrativ - disciplinare aplicabile funcționarilor publici în cadrul </w:t>
      </w:r>
      <w:r w:rsidR="00FE1963" w:rsidRPr="00665E8F">
        <w:rPr>
          <w:rFonts w:ascii="Times New Roman" w:hAnsi="Times New Roman" w:cs="Times New Roman"/>
          <w:b/>
          <w:i/>
          <w:sz w:val="24"/>
          <w:szCs w:val="24"/>
        </w:rPr>
        <w:t>Direcției Județene de Evidență a Persoanelor Arad</w:t>
      </w:r>
      <w:r w:rsidRPr="00665E8F">
        <w:rPr>
          <w:rFonts w:ascii="Times New Roman" w:hAnsi="Times New Roman" w:cs="Times New Roman"/>
          <w:b/>
          <w:i/>
          <w:sz w:val="24"/>
          <w:szCs w:val="24"/>
        </w:rPr>
        <w:t xml:space="preserve"> - </w:t>
      </w:r>
      <w:r w:rsidRPr="00665E8F">
        <w:rPr>
          <w:rStyle w:val="xrtl"/>
          <w:rFonts w:ascii="Times New Roman" w:hAnsi="Times New Roman" w:cs="Times New Roman"/>
          <w:b/>
          <w:i/>
          <w:sz w:val="24"/>
          <w:szCs w:val="24"/>
        </w:rPr>
        <w:t>Anexa nr. 2 la Metodologia de completare și transmitere a informațiilor privind implementarea principiilor aplicabile conduitei profesionale a funcționarilor publici și a normelor/ standardelor de conduită a funcționarilor publici, precum și a procedurilor administrativ-disciplinare aplicabile funcționarilor publici în cadrul autorităților și instituțiilor publice, aprobată prin OPANFP nr. 26/2002</w:t>
      </w:r>
    </w:p>
    <w:p w:rsidR="006B1925" w:rsidRDefault="006B1925" w:rsidP="00665E8F">
      <w:pPr>
        <w:pStyle w:val="ListParagraph"/>
        <w:spacing w:line="240" w:lineRule="auto"/>
        <w:ind w:left="90" w:right="-270"/>
        <w:jc w:val="center"/>
        <w:rPr>
          <w:rStyle w:val="xrtl"/>
          <w:rFonts w:ascii="Times New Roman" w:hAnsi="Times New Roman" w:cs="Times New Roman"/>
          <w:b/>
          <w:i/>
          <w:sz w:val="24"/>
          <w:szCs w:val="24"/>
        </w:rPr>
      </w:pPr>
    </w:p>
    <w:p w:rsidR="00596AF3" w:rsidRDefault="00596AF3" w:rsidP="00665E8F">
      <w:pPr>
        <w:pStyle w:val="ListParagraph"/>
        <w:spacing w:line="240" w:lineRule="auto"/>
        <w:ind w:left="90" w:right="-270"/>
        <w:jc w:val="center"/>
        <w:rPr>
          <w:rStyle w:val="xrtl"/>
          <w:rFonts w:ascii="Times New Roman" w:hAnsi="Times New Roman" w:cs="Times New Roman"/>
          <w:b/>
          <w:i/>
          <w:sz w:val="24"/>
          <w:szCs w:val="24"/>
        </w:rPr>
      </w:pPr>
    </w:p>
    <w:p w:rsidR="00DC1D5E" w:rsidRPr="00665E8F" w:rsidRDefault="00DC1D5E" w:rsidP="00665E8F">
      <w:pPr>
        <w:pStyle w:val="ListParagraph"/>
        <w:spacing w:line="240" w:lineRule="auto"/>
        <w:ind w:left="90" w:right="-270"/>
        <w:jc w:val="center"/>
        <w:rPr>
          <w:rStyle w:val="xrtl"/>
          <w:rFonts w:ascii="Times New Roman" w:hAnsi="Times New Roman" w:cs="Times New Roman"/>
          <w:b/>
          <w:i/>
          <w:sz w:val="24"/>
          <w:szCs w:val="24"/>
        </w:rPr>
      </w:pPr>
    </w:p>
    <w:p w:rsidR="001D627C" w:rsidRPr="00665E8F" w:rsidRDefault="00532D11" w:rsidP="00665E8F">
      <w:pPr>
        <w:pStyle w:val="ListParagraph"/>
        <w:spacing w:line="240" w:lineRule="auto"/>
        <w:ind w:left="0" w:right="-270" w:firstLine="720"/>
        <w:rPr>
          <w:rStyle w:val="xrtl"/>
          <w:rFonts w:ascii="Times New Roman" w:hAnsi="Times New Roman" w:cs="Times New Roman"/>
          <w:sz w:val="24"/>
          <w:szCs w:val="24"/>
        </w:rPr>
      </w:pPr>
      <w:r w:rsidRPr="00665E8F">
        <w:rPr>
          <w:rStyle w:val="xrtl"/>
          <w:rFonts w:ascii="Times New Roman" w:hAnsi="Times New Roman" w:cs="Times New Roman"/>
          <w:sz w:val="24"/>
          <w:szCs w:val="24"/>
        </w:rPr>
        <w:t>În vederea aplicării în practică a prevederilor art.</w:t>
      </w:r>
      <w:r w:rsidR="00623505">
        <w:rPr>
          <w:rStyle w:val="xrtl"/>
          <w:rFonts w:ascii="Times New Roman" w:hAnsi="Times New Roman" w:cs="Times New Roman"/>
          <w:sz w:val="24"/>
          <w:szCs w:val="24"/>
        </w:rPr>
        <w:t xml:space="preserve"> </w:t>
      </w:r>
      <w:r w:rsidR="00F5590F" w:rsidRPr="00665E8F">
        <w:rPr>
          <w:rStyle w:val="xrtl"/>
          <w:rFonts w:ascii="Times New Roman" w:hAnsi="Times New Roman" w:cs="Times New Roman"/>
          <w:sz w:val="24"/>
          <w:szCs w:val="24"/>
        </w:rPr>
        <w:t>494</w:t>
      </w:r>
      <w:r w:rsidRPr="00665E8F">
        <w:rPr>
          <w:rStyle w:val="xrtl"/>
          <w:rFonts w:ascii="Times New Roman" w:hAnsi="Times New Roman" w:cs="Times New Roman"/>
          <w:sz w:val="24"/>
          <w:szCs w:val="24"/>
        </w:rPr>
        <w:t xml:space="preserve"> din </w:t>
      </w:r>
      <w:r w:rsidR="00442C8E">
        <w:rPr>
          <w:rStyle w:val="xrtl"/>
          <w:rFonts w:ascii="Times New Roman" w:hAnsi="Times New Roman" w:cs="Times New Roman"/>
          <w:sz w:val="24"/>
          <w:szCs w:val="24"/>
        </w:rPr>
        <w:t xml:space="preserve">OUG nr. 57/2019 privind </w:t>
      </w:r>
      <w:r w:rsidRPr="00665E8F">
        <w:rPr>
          <w:rStyle w:val="xrtl"/>
          <w:rFonts w:ascii="Times New Roman" w:hAnsi="Times New Roman" w:cs="Times New Roman"/>
          <w:sz w:val="24"/>
          <w:szCs w:val="24"/>
        </w:rPr>
        <w:t>Codul administrativ, s-a realizat o analiză privind respectar</w:t>
      </w:r>
      <w:r w:rsidR="00FE1963" w:rsidRPr="00665E8F">
        <w:rPr>
          <w:rStyle w:val="xrtl"/>
          <w:rFonts w:ascii="Times New Roman" w:hAnsi="Times New Roman" w:cs="Times New Roman"/>
          <w:sz w:val="24"/>
          <w:szCs w:val="24"/>
        </w:rPr>
        <w:t>ea de către personalul instituției</w:t>
      </w:r>
      <w:r w:rsidRPr="00665E8F">
        <w:rPr>
          <w:rStyle w:val="xrtl"/>
          <w:rFonts w:ascii="Times New Roman" w:hAnsi="Times New Roman" w:cs="Times New Roman"/>
          <w:sz w:val="24"/>
          <w:szCs w:val="24"/>
        </w:rPr>
        <w:t xml:space="preserve"> a prevederilor </w:t>
      </w:r>
      <w:r w:rsidRPr="00665E8F">
        <w:rPr>
          <w:rStyle w:val="xrtl"/>
          <w:rFonts w:ascii="Times New Roman" w:hAnsi="Times New Roman" w:cs="Times New Roman"/>
          <w:i/>
          <w:sz w:val="24"/>
          <w:szCs w:val="24"/>
        </w:rPr>
        <w:t xml:space="preserve">Codului de conduită </w:t>
      </w:r>
      <w:r w:rsidR="00442C8E">
        <w:rPr>
          <w:rStyle w:val="xrtl"/>
          <w:rFonts w:ascii="Times New Roman" w:hAnsi="Times New Roman" w:cs="Times New Roman"/>
          <w:i/>
          <w:sz w:val="24"/>
          <w:szCs w:val="24"/>
        </w:rPr>
        <w:t xml:space="preserve">și etică profesională pentru funcționarii publici și personalul contractual din </w:t>
      </w:r>
      <w:r w:rsidR="00FE1963" w:rsidRPr="00665E8F">
        <w:rPr>
          <w:rStyle w:val="xrtl"/>
          <w:rFonts w:ascii="Times New Roman" w:hAnsi="Times New Roman" w:cs="Times New Roman"/>
          <w:i/>
          <w:sz w:val="24"/>
          <w:szCs w:val="24"/>
        </w:rPr>
        <w:t>cadrul Direcției Județene de Evidență a Pers</w:t>
      </w:r>
      <w:r w:rsidR="00060A0B" w:rsidRPr="00665E8F">
        <w:rPr>
          <w:rStyle w:val="xrtl"/>
          <w:rFonts w:ascii="Times New Roman" w:hAnsi="Times New Roman" w:cs="Times New Roman"/>
          <w:i/>
          <w:sz w:val="24"/>
          <w:szCs w:val="24"/>
        </w:rPr>
        <w:t>oanelor Arad</w:t>
      </w:r>
      <w:r w:rsidR="003F64A2" w:rsidRPr="00665E8F">
        <w:rPr>
          <w:rStyle w:val="xrtl"/>
          <w:rFonts w:ascii="Times New Roman" w:hAnsi="Times New Roman" w:cs="Times New Roman"/>
          <w:sz w:val="24"/>
          <w:szCs w:val="24"/>
        </w:rPr>
        <w:t>,</w:t>
      </w:r>
      <w:r w:rsidR="005A6740" w:rsidRPr="00665E8F">
        <w:rPr>
          <w:rStyle w:val="xrtl"/>
          <w:rFonts w:ascii="Times New Roman" w:hAnsi="Times New Roman" w:cs="Times New Roman"/>
          <w:sz w:val="24"/>
          <w:szCs w:val="24"/>
        </w:rPr>
        <w:t xml:space="preserve"> au rezultat următoarele:</w:t>
      </w:r>
    </w:p>
    <w:p w:rsidR="00AB1DE1" w:rsidRPr="00665E8F" w:rsidRDefault="00AB1DE1" w:rsidP="00665E8F">
      <w:pPr>
        <w:pStyle w:val="ListParagraph"/>
        <w:spacing w:before="0" w:after="0" w:line="240" w:lineRule="auto"/>
        <w:ind w:left="90" w:right="-270"/>
        <w:rPr>
          <w:rStyle w:val="xrtl"/>
          <w:rFonts w:ascii="Times New Roman" w:hAnsi="Times New Roman" w:cs="Times New Roman"/>
          <w:sz w:val="24"/>
          <w:szCs w:val="24"/>
        </w:rPr>
      </w:pPr>
    </w:p>
    <w:p w:rsidR="00C87508" w:rsidRPr="00665E8F" w:rsidRDefault="001D627C" w:rsidP="00665E8F">
      <w:pPr>
        <w:pStyle w:val="ListParagraph"/>
        <w:numPr>
          <w:ilvl w:val="0"/>
          <w:numId w:val="1"/>
        </w:numPr>
        <w:spacing w:before="0" w:after="0" w:line="240" w:lineRule="auto"/>
        <w:ind w:right="142" w:hanging="270"/>
        <w:rPr>
          <w:rFonts w:ascii="Times New Roman" w:hAnsi="Times New Roman" w:cs="Times New Roman"/>
          <w:sz w:val="24"/>
          <w:szCs w:val="24"/>
        </w:rPr>
      </w:pPr>
      <w:r w:rsidRPr="00665E8F">
        <w:rPr>
          <w:rStyle w:val="xrtl"/>
          <w:rFonts w:ascii="Times New Roman" w:hAnsi="Times New Roman" w:cs="Times New Roman"/>
          <w:sz w:val="24"/>
          <w:szCs w:val="24"/>
        </w:rPr>
        <w:t xml:space="preserve">   Nr. de funcționari publici încadrați în autoritatea sau </w:t>
      </w:r>
      <w:r w:rsidR="00C87508" w:rsidRPr="00665E8F">
        <w:rPr>
          <w:rStyle w:val="xrtl"/>
          <w:rFonts w:ascii="Times New Roman" w:hAnsi="Times New Roman" w:cs="Times New Roman"/>
          <w:sz w:val="24"/>
          <w:szCs w:val="24"/>
        </w:rPr>
        <w:t>instituția publică</w:t>
      </w:r>
      <w:r w:rsidR="00C87508" w:rsidRPr="00665E8F">
        <w:rPr>
          <w:rFonts w:ascii="Times New Roman" w:hAnsi="Times New Roman" w:cs="Times New Roman"/>
          <w:sz w:val="24"/>
          <w:szCs w:val="24"/>
        </w:rPr>
        <w:t xml:space="preserve">: </w:t>
      </w:r>
    </w:p>
    <w:p w:rsidR="004E31E8" w:rsidRPr="00665E8F" w:rsidRDefault="004E31E8" w:rsidP="00665E8F">
      <w:pPr>
        <w:pStyle w:val="ListParagraph"/>
        <w:numPr>
          <w:ilvl w:val="0"/>
          <w:numId w:val="35"/>
        </w:numPr>
        <w:spacing w:before="0" w:after="0" w:line="240" w:lineRule="auto"/>
        <w:rPr>
          <w:rFonts w:ascii="Times New Roman" w:hAnsi="Times New Roman" w:cs="Times New Roman"/>
          <w:sz w:val="24"/>
          <w:szCs w:val="24"/>
        </w:rPr>
      </w:pPr>
      <w:r w:rsidRPr="00665E8F">
        <w:rPr>
          <w:rFonts w:ascii="Times New Roman" w:hAnsi="Times New Roman" w:cs="Times New Roman"/>
          <w:sz w:val="24"/>
          <w:szCs w:val="24"/>
        </w:rPr>
        <w:t>2</w:t>
      </w:r>
      <w:r w:rsidR="007540D8">
        <w:rPr>
          <w:rFonts w:ascii="Times New Roman" w:hAnsi="Times New Roman" w:cs="Times New Roman"/>
          <w:sz w:val="24"/>
          <w:szCs w:val="24"/>
        </w:rPr>
        <w:t>5</w:t>
      </w:r>
      <w:r w:rsidR="00C87508" w:rsidRPr="00665E8F">
        <w:rPr>
          <w:rFonts w:ascii="Times New Roman" w:hAnsi="Times New Roman" w:cs="Times New Roman"/>
          <w:sz w:val="24"/>
          <w:szCs w:val="24"/>
        </w:rPr>
        <w:t xml:space="preserve"> funcționari publici</w:t>
      </w:r>
      <w:r w:rsidRPr="00665E8F">
        <w:rPr>
          <w:rFonts w:ascii="Times New Roman" w:hAnsi="Times New Roman" w:cs="Times New Roman"/>
          <w:sz w:val="24"/>
          <w:szCs w:val="24"/>
        </w:rPr>
        <w:t xml:space="preserve">; </w:t>
      </w:r>
    </w:p>
    <w:p w:rsidR="005A6740" w:rsidRPr="00665E8F" w:rsidRDefault="005A6740" w:rsidP="00665E8F">
      <w:pPr>
        <w:pStyle w:val="ListParagraph"/>
        <w:numPr>
          <w:ilvl w:val="0"/>
          <w:numId w:val="1"/>
        </w:numPr>
        <w:spacing w:before="0" w:after="0" w:line="240" w:lineRule="auto"/>
        <w:ind w:left="540" w:right="142" w:hanging="450"/>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Nr. sesizări înregistrate la comisia de disciplină anterior anului pentru care </w:t>
      </w:r>
      <w:r w:rsidR="001D627C" w:rsidRPr="00665E8F">
        <w:rPr>
          <w:rStyle w:val="xrtl"/>
          <w:rFonts w:ascii="Times New Roman" w:hAnsi="Times New Roman" w:cs="Times New Roman"/>
          <w:sz w:val="24"/>
          <w:szCs w:val="24"/>
        </w:rPr>
        <w:t xml:space="preserve">se realizează raportarea </w:t>
      </w:r>
      <w:r w:rsidRPr="00665E8F">
        <w:rPr>
          <w:rStyle w:val="xrtl"/>
          <w:rFonts w:ascii="Times New Roman" w:hAnsi="Times New Roman" w:cs="Times New Roman"/>
          <w:sz w:val="24"/>
          <w:szCs w:val="24"/>
        </w:rPr>
        <w:t>și care au fost soluționate în anul pentr</w:t>
      </w:r>
      <w:r w:rsidR="001D627C" w:rsidRPr="00665E8F">
        <w:rPr>
          <w:rStyle w:val="xrtl"/>
          <w:rFonts w:ascii="Times New Roman" w:hAnsi="Times New Roman" w:cs="Times New Roman"/>
          <w:sz w:val="24"/>
          <w:szCs w:val="24"/>
        </w:rPr>
        <w:t>u care se realizează raportarea</w:t>
      </w:r>
      <w:r w:rsidR="001D627C" w:rsidRPr="00665E8F">
        <w:rPr>
          <w:rStyle w:val="xrtl"/>
          <w:rFonts w:ascii="Times New Roman" w:hAnsi="Times New Roman" w:cs="Times New Roman"/>
          <w:b/>
          <w:sz w:val="24"/>
          <w:szCs w:val="24"/>
        </w:rPr>
        <w:t xml:space="preserve">= </w:t>
      </w:r>
      <w:r w:rsidR="004E31E8" w:rsidRPr="00665E8F">
        <w:rPr>
          <w:rStyle w:val="xrtl"/>
          <w:rFonts w:ascii="Times New Roman" w:hAnsi="Times New Roman" w:cs="Times New Roman"/>
          <w:b/>
          <w:sz w:val="24"/>
          <w:szCs w:val="24"/>
        </w:rPr>
        <w:t>0</w:t>
      </w:r>
    </w:p>
    <w:p w:rsidR="005A6740" w:rsidRPr="00665E8F" w:rsidRDefault="005A6740" w:rsidP="00665E8F">
      <w:pPr>
        <w:pStyle w:val="ListParagraph"/>
        <w:numPr>
          <w:ilvl w:val="0"/>
          <w:numId w:val="1"/>
        </w:numPr>
        <w:spacing w:line="240" w:lineRule="auto"/>
        <w:ind w:left="540" w:right="142" w:hanging="450"/>
        <w:rPr>
          <w:rStyle w:val="xrtl"/>
          <w:rFonts w:ascii="Times New Roman" w:hAnsi="Times New Roman" w:cs="Times New Roman"/>
          <w:sz w:val="24"/>
          <w:szCs w:val="24"/>
        </w:rPr>
      </w:pPr>
      <w:r w:rsidRPr="00665E8F">
        <w:rPr>
          <w:rStyle w:val="xrtl"/>
          <w:rFonts w:ascii="Times New Roman" w:hAnsi="Times New Roman" w:cs="Times New Roman"/>
          <w:sz w:val="24"/>
          <w:szCs w:val="24"/>
        </w:rPr>
        <w:t>Nr. sesizări înregistrate la comisia de disciplină în anul pentru</w:t>
      </w:r>
      <w:r w:rsidR="001D627C" w:rsidRPr="00665E8F">
        <w:rPr>
          <w:rStyle w:val="xrtl"/>
          <w:rFonts w:ascii="Times New Roman" w:hAnsi="Times New Roman" w:cs="Times New Roman"/>
          <w:sz w:val="24"/>
          <w:szCs w:val="24"/>
        </w:rPr>
        <w:t xml:space="preserve"> care se realizează raportarea </w:t>
      </w:r>
      <w:r w:rsidRPr="00665E8F">
        <w:rPr>
          <w:rStyle w:val="xrtl"/>
          <w:rFonts w:ascii="Times New Roman" w:hAnsi="Times New Roman" w:cs="Times New Roman"/>
          <w:sz w:val="24"/>
          <w:szCs w:val="24"/>
        </w:rPr>
        <w:t>și care au fost soluționate în anul pentru care se real</w:t>
      </w:r>
      <w:r w:rsidR="001D627C" w:rsidRPr="00665E8F">
        <w:rPr>
          <w:rStyle w:val="xrtl"/>
          <w:rFonts w:ascii="Times New Roman" w:hAnsi="Times New Roman" w:cs="Times New Roman"/>
          <w:sz w:val="24"/>
          <w:szCs w:val="24"/>
        </w:rPr>
        <w:t>izează raportarea</w:t>
      </w:r>
      <w:r w:rsidR="00223BE6" w:rsidRPr="00665E8F">
        <w:rPr>
          <w:rStyle w:val="xrtl"/>
          <w:rFonts w:ascii="Times New Roman" w:hAnsi="Times New Roman" w:cs="Times New Roman"/>
          <w:b/>
          <w:sz w:val="24"/>
          <w:szCs w:val="24"/>
        </w:rPr>
        <w:t xml:space="preserve">= </w:t>
      </w:r>
      <w:r w:rsidR="004E31E8" w:rsidRPr="00665E8F">
        <w:rPr>
          <w:rStyle w:val="xrtl"/>
          <w:rFonts w:ascii="Times New Roman" w:hAnsi="Times New Roman" w:cs="Times New Roman"/>
          <w:b/>
          <w:sz w:val="24"/>
          <w:szCs w:val="24"/>
        </w:rPr>
        <w:t>0</w:t>
      </w:r>
    </w:p>
    <w:p w:rsidR="005A6740" w:rsidRPr="00665E8F" w:rsidRDefault="005A6740" w:rsidP="00665E8F">
      <w:pPr>
        <w:pStyle w:val="ListParagraph"/>
        <w:numPr>
          <w:ilvl w:val="0"/>
          <w:numId w:val="1"/>
        </w:numPr>
        <w:spacing w:line="240" w:lineRule="auto"/>
        <w:ind w:left="540" w:right="142" w:hanging="450"/>
        <w:rPr>
          <w:rStyle w:val="xrtl"/>
          <w:rFonts w:ascii="Times New Roman" w:hAnsi="Times New Roman" w:cs="Times New Roman"/>
          <w:sz w:val="24"/>
          <w:szCs w:val="24"/>
        </w:rPr>
      </w:pPr>
      <w:r w:rsidRPr="00665E8F">
        <w:rPr>
          <w:rStyle w:val="xrtl"/>
          <w:rFonts w:ascii="Times New Roman" w:hAnsi="Times New Roman" w:cs="Times New Roman"/>
          <w:sz w:val="24"/>
          <w:szCs w:val="24"/>
        </w:rPr>
        <w:t>Nr.funcționari publici pentru care au fost soluționate sesizările înregistrate la comisia de disciplină în anul pentru care se realizează raportarea:</w:t>
      </w:r>
    </w:p>
    <w:p w:rsidR="005A6740" w:rsidRPr="00665E8F" w:rsidRDefault="00D148A2" w:rsidP="00665E8F">
      <w:pPr>
        <w:pStyle w:val="ListParagraph"/>
        <w:numPr>
          <w:ilvl w:val="0"/>
          <w:numId w:val="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p</w:t>
      </w:r>
      <w:r w:rsidR="005A6740" w:rsidRPr="00665E8F">
        <w:rPr>
          <w:rStyle w:val="xrtl"/>
          <w:rFonts w:ascii="Times New Roman" w:hAnsi="Times New Roman" w:cs="Times New Roman"/>
          <w:sz w:val="24"/>
          <w:szCs w:val="24"/>
        </w:rPr>
        <w:t xml:space="preserve">entru </w:t>
      </w:r>
      <w:r w:rsidR="00F5590F" w:rsidRPr="00665E8F">
        <w:rPr>
          <w:rStyle w:val="xrtl"/>
          <w:rFonts w:ascii="Times New Roman" w:hAnsi="Times New Roman" w:cs="Times New Roman"/>
          <w:sz w:val="24"/>
          <w:szCs w:val="24"/>
        </w:rPr>
        <w:t>funcționari</w:t>
      </w:r>
      <w:r w:rsidR="005A6740" w:rsidRPr="00665E8F">
        <w:rPr>
          <w:rStyle w:val="xrtl"/>
          <w:rFonts w:ascii="Times New Roman" w:hAnsi="Times New Roman" w:cs="Times New Roman"/>
          <w:sz w:val="24"/>
          <w:szCs w:val="24"/>
        </w:rPr>
        <w:t xml:space="preserve"> publici de conducere sau înalți funcționari publici </w:t>
      </w:r>
      <w:r w:rsidR="005A6740" w:rsidRPr="00665E8F">
        <w:rPr>
          <w:rStyle w:val="xrtl"/>
          <w:rFonts w:ascii="Times New Roman" w:hAnsi="Times New Roman" w:cs="Times New Roman"/>
          <w:b/>
          <w:sz w:val="24"/>
          <w:szCs w:val="24"/>
        </w:rPr>
        <w:t>= 0</w:t>
      </w:r>
    </w:p>
    <w:p w:rsidR="005A6740" w:rsidRPr="00665E8F" w:rsidRDefault="00D148A2" w:rsidP="00665E8F">
      <w:pPr>
        <w:pStyle w:val="ListParagraph"/>
        <w:numPr>
          <w:ilvl w:val="0"/>
          <w:numId w:val="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p</w:t>
      </w:r>
      <w:r w:rsidR="005A6740" w:rsidRPr="00665E8F">
        <w:rPr>
          <w:rStyle w:val="xrtl"/>
          <w:rFonts w:ascii="Times New Roman" w:hAnsi="Times New Roman" w:cs="Times New Roman"/>
          <w:sz w:val="24"/>
          <w:szCs w:val="24"/>
        </w:rPr>
        <w:t>entru funcţionari publici de execuţie</w:t>
      </w:r>
      <w:r w:rsidR="009B489E">
        <w:rPr>
          <w:rStyle w:val="xrtl"/>
          <w:rFonts w:ascii="Times New Roman" w:hAnsi="Times New Roman" w:cs="Times New Roman"/>
          <w:sz w:val="24"/>
          <w:szCs w:val="24"/>
        </w:rPr>
        <w:t xml:space="preserve"> </w:t>
      </w:r>
      <w:r w:rsidR="005A6740" w:rsidRPr="00665E8F">
        <w:rPr>
          <w:rStyle w:val="xrtl"/>
          <w:rFonts w:ascii="Times New Roman" w:hAnsi="Times New Roman" w:cs="Times New Roman"/>
          <w:b/>
          <w:sz w:val="24"/>
          <w:szCs w:val="24"/>
        </w:rPr>
        <w:t>= 0</w:t>
      </w:r>
    </w:p>
    <w:p w:rsidR="00223BE6" w:rsidRPr="00665E8F" w:rsidRDefault="005A6740" w:rsidP="00665E8F">
      <w:pPr>
        <w:pStyle w:val="ListParagraph"/>
        <w:numPr>
          <w:ilvl w:val="0"/>
          <w:numId w:val="1"/>
        </w:numPr>
        <w:spacing w:line="240" w:lineRule="auto"/>
        <w:ind w:left="540" w:right="142" w:hanging="450"/>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Nr. funcţionari publici pentru care a fost sesizată comisia de disciplină de </w:t>
      </w:r>
      <w:r w:rsidR="00D64438" w:rsidRPr="00665E8F">
        <w:rPr>
          <w:rStyle w:val="xrtl"/>
          <w:rFonts w:ascii="Times New Roman" w:hAnsi="Times New Roman" w:cs="Times New Roman"/>
          <w:sz w:val="24"/>
          <w:szCs w:val="24"/>
        </w:rPr>
        <w:t>către</w:t>
      </w:r>
      <w:r w:rsidR="00223BE6" w:rsidRPr="00665E8F">
        <w:rPr>
          <w:rStyle w:val="xrtl"/>
          <w:rFonts w:ascii="Times New Roman" w:hAnsi="Times New Roman" w:cs="Times New Roman"/>
          <w:sz w:val="24"/>
          <w:szCs w:val="24"/>
        </w:rPr>
        <w:t>:</w:t>
      </w:r>
    </w:p>
    <w:p w:rsidR="005A6740" w:rsidRPr="00665E8F" w:rsidRDefault="00223BE6" w:rsidP="00665E8F">
      <w:pPr>
        <w:pStyle w:val="ListParagraph"/>
        <w:spacing w:line="240" w:lineRule="auto"/>
        <w:ind w:left="540" w:right="142"/>
        <w:rPr>
          <w:rStyle w:val="xrtl"/>
          <w:rFonts w:ascii="Times New Roman" w:hAnsi="Times New Roman" w:cs="Times New Roman"/>
          <w:b/>
          <w:sz w:val="24"/>
          <w:szCs w:val="24"/>
        </w:rPr>
      </w:pPr>
      <w:r w:rsidRPr="00665E8F">
        <w:rPr>
          <w:rStyle w:val="xrtl"/>
          <w:rFonts w:ascii="Times New Roman" w:hAnsi="Times New Roman" w:cs="Times New Roman"/>
          <w:sz w:val="24"/>
          <w:szCs w:val="24"/>
        </w:rPr>
        <w:t xml:space="preserve">- </w:t>
      </w:r>
      <w:r w:rsidR="00D64438" w:rsidRPr="00665E8F">
        <w:rPr>
          <w:rStyle w:val="xrtl"/>
          <w:rFonts w:ascii="Times New Roman" w:hAnsi="Times New Roman" w:cs="Times New Roman"/>
          <w:sz w:val="24"/>
          <w:szCs w:val="24"/>
        </w:rPr>
        <w:t xml:space="preserve">conducătorul </w:t>
      </w:r>
      <w:r w:rsidRPr="00665E8F">
        <w:rPr>
          <w:rStyle w:val="xrtl"/>
          <w:rFonts w:ascii="Times New Roman" w:hAnsi="Times New Roman" w:cs="Times New Roman"/>
          <w:sz w:val="24"/>
          <w:szCs w:val="24"/>
        </w:rPr>
        <w:t xml:space="preserve">autorității sau </w:t>
      </w:r>
      <w:r w:rsidR="00D64438" w:rsidRPr="00665E8F">
        <w:rPr>
          <w:rStyle w:val="xrtl"/>
          <w:rFonts w:ascii="Times New Roman" w:hAnsi="Times New Roman" w:cs="Times New Roman"/>
          <w:sz w:val="24"/>
          <w:szCs w:val="24"/>
        </w:rPr>
        <w:t>instituţiei</w:t>
      </w:r>
      <w:r w:rsidRPr="00665E8F">
        <w:rPr>
          <w:rStyle w:val="xrtl"/>
          <w:rFonts w:ascii="Times New Roman" w:hAnsi="Times New Roman" w:cs="Times New Roman"/>
          <w:sz w:val="24"/>
          <w:szCs w:val="24"/>
        </w:rPr>
        <w:t xml:space="preserve"> publice</w:t>
      </w:r>
      <w:r w:rsidR="009B489E">
        <w:rPr>
          <w:rStyle w:val="xrtl"/>
          <w:rFonts w:ascii="Times New Roman" w:hAnsi="Times New Roman" w:cs="Times New Roman"/>
          <w:sz w:val="24"/>
          <w:szCs w:val="24"/>
        </w:rPr>
        <w:t xml:space="preserve"> </w:t>
      </w:r>
      <w:r w:rsidR="004E31E8" w:rsidRPr="00665E8F">
        <w:rPr>
          <w:rStyle w:val="xrtl"/>
          <w:rFonts w:ascii="Times New Roman" w:hAnsi="Times New Roman" w:cs="Times New Roman"/>
          <w:b/>
          <w:sz w:val="24"/>
          <w:szCs w:val="24"/>
        </w:rPr>
        <w:t>= 0</w:t>
      </w:r>
    </w:p>
    <w:p w:rsidR="00223BE6" w:rsidRPr="00665E8F" w:rsidRDefault="00223BE6" w:rsidP="00665E8F">
      <w:pPr>
        <w:pStyle w:val="ListParagraph"/>
        <w:spacing w:line="240" w:lineRule="auto"/>
        <w:ind w:left="540"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conducătorul compartimentului în care este încadrat funcționarul public =</w:t>
      </w:r>
      <w:r w:rsidRPr="00665E8F">
        <w:rPr>
          <w:rStyle w:val="xrtl"/>
          <w:rFonts w:ascii="Times New Roman" w:hAnsi="Times New Roman" w:cs="Times New Roman"/>
          <w:b/>
          <w:sz w:val="24"/>
          <w:szCs w:val="24"/>
        </w:rPr>
        <w:t xml:space="preserve"> </w:t>
      </w:r>
      <w:r w:rsidR="004E31E8" w:rsidRPr="00665E8F">
        <w:rPr>
          <w:rStyle w:val="xrtl"/>
          <w:rFonts w:ascii="Times New Roman" w:hAnsi="Times New Roman" w:cs="Times New Roman"/>
          <w:b/>
          <w:sz w:val="24"/>
          <w:szCs w:val="24"/>
        </w:rPr>
        <w:t>0</w:t>
      </w:r>
    </w:p>
    <w:p w:rsidR="00223BE6" w:rsidRPr="00665E8F" w:rsidRDefault="004E31E8" w:rsidP="00665E8F">
      <w:pPr>
        <w:pStyle w:val="ListParagraph"/>
        <w:spacing w:line="240" w:lineRule="auto"/>
        <w:ind w:left="540"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 </w:t>
      </w:r>
      <w:r w:rsidR="00223BE6" w:rsidRPr="00665E8F">
        <w:rPr>
          <w:rStyle w:val="xrtl"/>
          <w:rFonts w:ascii="Times New Roman" w:hAnsi="Times New Roman" w:cs="Times New Roman"/>
          <w:sz w:val="24"/>
          <w:szCs w:val="24"/>
        </w:rPr>
        <w:t xml:space="preserve"> f</w:t>
      </w:r>
      <w:r w:rsidRPr="00665E8F">
        <w:rPr>
          <w:rStyle w:val="xrtl"/>
          <w:rFonts w:ascii="Times New Roman" w:hAnsi="Times New Roman" w:cs="Times New Roman"/>
          <w:sz w:val="24"/>
          <w:szCs w:val="24"/>
        </w:rPr>
        <w:t>uncționari publici și personal contractual din</w:t>
      </w:r>
      <w:r w:rsidR="00223BE6" w:rsidRPr="00665E8F">
        <w:rPr>
          <w:rStyle w:val="xrtl"/>
          <w:rFonts w:ascii="Times New Roman" w:hAnsi="Times New Roman" w:cs="Times New Roman"/>
          <w:sz w:val="24"/>
          <w:szCs w:val="24"/>
        </w:rPr>
        <w:t xml:space="preserve"> instituția publică = </w:t>
      </w:r>
      <w:r w:rsidRPr="00665E8F">
        <w:rPr>
          <w:rStyle w:val="xrtl"/>
          <w:rFonts w:ascii="Times New Roman" w:hAnsi="Times New Roman" w:cs="Times New Roman"/>
          <w:b/>
          <w:sz w:val="24"/>
          <w:szCs w:val="24"/>
        </w:rPr>
        <w:t>0</w:t>
      </w:r>
    </w:p>
    <w:p w:rsidR="00223BE6" w:rsidRPr="00665E8F" w:rsidRDefault="00223BE6" w:rsidP="00665E8F">
      <w:pPr>
        <w:pStyle w:val="ListParagraph"/>
        <w:numPr>
          <w:ilvl w:val="0"/>
          <w:numId w:val="1"/>
        </w:numPr>
        <w:spacing w:line="240" w:lineRule="auto"/>
        <w:ind w:left="540" w:right="142" w:hanging="450"/>
        <w:rPr>
          <w:rStyle w:val="xrtl"/>
          <w:rFonts w:ascii="Times New Roman" w:hAnsi="Times New Roman" w:cs="Times New Roman"/>
          <w:sz w:val="24"/>
          <w:szCs w:val="24"/>
        </w:rPr>
      </w:pPr>
      <w:r w:rsidRPr="00665E8F">
        <w:rPr>
          <w:rStyle w:val="xrtl"/>
          <w:rFonts w:ascii="Times New Roman" w:hAnsi="Times New Roman" w:cs="Times New Roman"/>
          <w:sz w:val="24"/>
          <w:szCs w:val="24"/>
        </w:rPr>
        <w:t>Obiectul sesizării:</w:t>
      </w:r>
      <w:r w:rsidR="004E31E8" w:rsidRPr="00665E8F">
        <w:rPr>
          <w:rStyle w:val="xrtl"/>
          <w:rFonts w:ascii="Times New Roman" w:hAnsi="Times New Roman" w:cs="Times New Roman"/>
          <w:sz w:val="24"/>
          <w:szCs w:val="24"/>
        </w:rPr>
        <w:t xml:space="preserve"> Nu a fost cazul</w:t>
      </w:r>
    </w:p>
    <w:p w:rsidR="00223BE6" w:rsidRPr="00665E8F" w:rsidRDefault="00223BE6" w:rsidP="00665E8F">
      <w:pPr>
        <w:pStyle w:val="ListParagraph"/>
        <w:numPr>
          <w:ilvl w:val="0"/>
          <w:numId w:val="1"/>
        </w:numPr>
        <w:spacing w:line="240" w:lineRule="auto"/>
        <w:ind w:left="540" w:right="142" w:hanging="450"/>
        <w:rPr>
          <w:rStyle w:val="xrtl"/>
          <w:rFonts w:ascii="Times New Roman" w:hAnsi="Times New Roman" w:cs="Times New Roman"/>
          <w:sz w:val="24"/>
          <w:szCs w:val="24"/>
        </w:rPr>
      </w:pPr>
      <w:r w:rsidRPr="00665E8F">
        <w:rPr>
          <w:rStyle w:val="xrtl"/>
          <w:rFonts w:ascii="Times New Roman" w:hAnsi="Times New Roman" w:cs="Times New Roman"/>
          <w:sz w:val="24"/>
          <w:szCs w:val="24"/>
        </w:rPr>
        <w:t>Norme juridice încălcate:</w:t>
      </w:r>
    </w:p>
    <w:p w:rsidR="00223BE6" w:rsidRPr="00665E8F" w:rsidRDefault="00223BE6" w:rsidP="00665E8F">
      <w:pPr>
        <w:pStyle w:val="ListParagraph"/>
        <w:numPr>
          <w:ilvl w:val="0"/>
          <w:numId w:val="1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Principiile aplicabile conduitei profes</w:t>
      </w:r>
      <w:r w:rsidR="00AB1DE1" w:rsidRPr="00665E8F">
        <w:rPr>
          <w:rStyle w:val="xrtl"/>
          <w:rFonts w:ascii="Times New Roman" w:hAnsi="Times New Roman" w:cs="Times New Roman"/>
          <w:sz w:val="24"/>
          <w:szCs w:val="24"/>
        </w:rPr>
        <w:t>ionale a funcționarilor publici</w:t>
      </w:r>
    </w:p>
    <w:p w:rsidR="00223BE6" w:rsidRPr="00665E8F" w:rsidRDefault="00223BE6" w:rsidP="00665E8F">
      <w:pPr>
        <w:pStyle w:val="ListParagraph"/>
        <w:numPr>
          <w:ilvl w:val="0"/>
          <w:numId w:val="1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Îndatoririle funcționarilor publici</w:t>
      </w:r>
    </w:p>
    <w:p w:rsidR="00223BE6" w:rsidRPr="00665E8F" w:rsidRDefault="00223BE6" w:rsidP="00665E8F">
      <w:pPr>
        <w:pStyle w:val="ListParagraph"/>
        <w:numPr>
          <w:ilvl w:val="0"/>
          <w:numId w:val="1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Normele/ standardele de conduită ale funcționarilor publici</w:t>
      </w:r>
    </w:p>
    <w:p w:rsidR="00223BE6" w:rsidRPr="00665E8F" w:rsidRDefault="00223BE6" w:rsidP="00665E8F">
      <w:pPr>
        <w:pStyle w:val="ListParagraph"/>
        <w:numPr>
          <w:ilvl w:val="0"/>
          <w:numId w:val="1"/>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Evidențierea cazurilor în care funcționarilor publici li s-a cerut să acționeze sub presiunea factorului politic = 0</w:t>
      </w:r>
    </w:p>
    <w:p w:rsidR="00223BE6" w:rsidRPr="00665E8F" w:rsidRDefault="00223BE6" w:rsidP="00665E8F">
      <w:pPr>
        <w:pStyle w:val="ListParagraph"/>
        <w:spacing w:line="240" w:lineRule="auto"/>
        <w:ind w:left="540" w:right="142"/>
        <w:rPr>
          <w:rStyle w:val="xrtl"/>
          <w:rFonts w:ascii="Times New Roman" w:hAnsi="Times New Roman" w:cs="Times New Roman"/>
          <w:sz w:val="24"/>
          <w:szCs w:val="24"/>
        </w:rPr>
      </w:pPr>
    </w:p>
    <w:p w:rsidR="002B3E25" w:rsidRPr="00665E8F" w:rsidRDefault="002B3E25" w:rsidP="00665E8F">
      <w:pPr>
        <w:pStyle w:val="ListParagraph"/>
        <w:numPr>
          <w:ilvl w:val="0"/>
          <w:numId w:val="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Modalitatea de finalizare a procedurilor administrativ-disciplinare</w:t>
      </w:r>
    </w:p>
    <w:p w:rsidR="002B3E25" w:rsidRPr="00665E8F" w:rsidRDefault="002B3E25" w:rsidP="00665E8F">
      <w:p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lastRenderedPageBreak/>
        <w:t>III.1. Durată și mod de finalizare</w:t>
      </w:r>
    </w:p>
    <w:p w:rsidR="002B3E25" w:rsidRPr="00665E8F" w:rsidRDefault="002B3E25"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de sesizări la comisia de disciplină corespunzător duratei cercetării administrative:</w:t>
      </w:r>
    </w:p>
    <w:p w:rsidR="002B3E25" w:rsidRPr="00665E8F" w:rsidRDefault="002B3E25" w:rsidP="00665E8F">
      <w:pPr>
        <w:pStyle w:val="ListParagraph"/>
        <w:numPr>
          <w:ilvl w:val="0"/>
          <w:numId w:val="1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0-6 luni</w:t>
      </w:r>
      <w:r w:rsidR="000B7FA4" w:rsidRPr="00665E8F">
        <w:rPr>
          <w:rStyle w:val="xrtl"/>
          <w:rFonts w:ascii="Times New Roman" w:hAnsi="Times New Roman" w:cs="Times New Roman"/>
          <w:sz w:val="24"/>
          <w:szCs w:val="24"/>
        </w:rPr>
        <w:t xml:space="preserve"> = 0</w:t>
      </w:r>
    </w:p>
    <w:p w:rsidR="002B3E25" w:rsidRPr="00665E8F" w:rsidRDefault="002B3E25" w:rsidP="00665E8F">
      <w:pPr>
        <w:pStyle w:val="ListParagraph"/>
        <w:numPr>
          <w:ilvl w:val="0"/>
          <w:numId w:val="1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Termen legal depășit, care este mai mare de 6 luni</w:t>
      </w:r>
      <w:r w:rsidR="000B7FA4" w:rsidRPr="00665E8F">
        <w:rPr>
          <w:rStyle w:val="xrtl"/>
          <w:rFonts w:ascii="Times New Roman" w:hAnsi="Times New Roman" w:cs="Times New Roman"/>
          <w:sz w:val="24"/>
          <w:szCs w:val="24"/>
        </w:rPr>
        <w:t xml:space="preserve"> = 0</w:t>
      </w:r>
    </w:p>
    <w:p w:rsidR="002B3E25" w:rsidRPr="00665E8F" w:rsidRDefault="002B3E25"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funcționari publici în cazul cărora s-a clasat sesizarea = 0</w:t>
      </w:r>
    </w:p>
    <w:p w:rsidR="002B3E25" w:rsidRPr="00665E8F" w:rsidRDefault="002B3E25"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sesizări ale comisiei de disciplină transmise la Agenția Națională de Integritate = 0</w:t>
      </w:r>
    </w:p>
    <w:p w:rsidR="002B3E25" w:rsidRPr="00665E8F" w:rsidRDefault="002B3E25"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cazuri în care au fost sesizate organele de urmărire penală</w:t>
      </w:r>
      <w:r w:rsidR="00AF4D04" w:rsidRPr="00665E8F">
        <w:rPr>
          <w:rStyle w:val="xrtl"/>
          <w:rFonts w:ascii="Times New Roman" w:hAnsi="Times New Roman" w:cs="Times New Roman"/>
          <w:sz w:val="24"/>
          <w:szCs w:val="24"/>
        </w:rPr>
        <w:t>:</w:t>
      </w:r>
    </w:p>
    <w:p w:rsidR="00AF4D04" w:rsidRPr="00665E8F" w:rsidRDefault="00AF4D04" w:rsidP="00665E8F">
      <w:pPr>
        <w:pStyle w:val="ListParagraph"/>
        <w:numPr>
          <w:ilvl w:val="0"/>
          <w:numId w:val="15"/>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AF4D04" w:rsidRPr="00665E8F" w:rsidRDefault="00AF4D04" w:rsidP="00665E8F">
      <w:pPr>
        <w:pStyle w:val="ListParagraph"/>
        <w:numPr>
          <w:ilvl w:val="0"/>
          <w:numId w:val="15"/>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223BE6" w:rsidRPr="00665E8F" w:rsidRDefault="00F56C9F"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mustrări scrise propuse de către comisia de disciplină, pentru funcționarii publici =  0</w:t>
      </w:r>
    </w:p>
    <w:p w:rsidR="00F56C9F" w:rsidRPr="00665E8F" w:rsidRDefault="00F56C9F" w:rsidP="00665E8F">
      <w:pPr>
        <w:pStyle w:val="ListParagraph"/>
        <w:numPr>
          <w:ilvl w:val="0"/>
          <w:numId w:val="16"/>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F56C9F" w:rsidRPr="00665E8F" w:rsidRDefault="00F56C9F" w:rsidP="00665E8F">
      <w:pPr>
        <w:pStyle w:val="ListParagraph"/>
        <w:numPr>
          <w:ilvl w:val="0"/>
          <w:numId w:val="16"/>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F56C9F" w:rsidRPr="00665E8F" w:rsidRDefault="004D0092"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Nr. diminuări salariale cu 5-20% pe o perioadă de până la trei luni propuse </w:t>
      </w:r>
      <w:r w:rsidR="000B7FA4" w:rsidRPr="00665E8F">
        <w:rPr>
          <w:rStyle w:val="xrtl"/>
          <w:rFonts w:ascii="Times New Roman" w:hAnsi="Times New Roman" w:cs="Times New Roman"/>
          <w:sz w:val="24"/>
          <w:szCs w:val="24"/>
        </w:rPr>
        <w:t>de către comisia de disciplină:</w:t>
      </w:r>
    </w:p>
    <w:p w:rsidR="004D0092" w:rsidRPr="00665E8F" w:rsidRDefault="004D0092" w:rsidP="00665E8F">
      <w:pPr>
        <w:pStyle w:val="ListParagraph"/>
        <w:numPr>
          <w:ilvl w:val="0"/>
          <w:numId w:val="17"/>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7"/>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diminuări salariale cu 10-15% pe o perioadă de până la un an propuse de către comisia de disciplină, pentru funcționarii publici</w:t>
      </w:r>
      <w:r w:rsidR="000B7FA4" w:rsidRPr="00665E8F">
        <w:rPr>
          <w:rStyle w:val="xrtl"/>
          <w:rFonts w:ascii="Times New Roman" w:hAnsi="Times New Roman" w:cs="Times New Roman"/>
          <w:sz w:val="24"/>
          <w:szCs w:val="24"/>
        </w:rPr>
        <w:t>:</w:t>
      </w:r>
    </w:p>
    <w:p w:rsidR="004D0092" w:rsidRPr="00665E8F" w:rsidRDefault="004D0092" w:rsidP="00665E8F">
      <w:pPr>
        <w:pStyle w:val="ListParagraph"/>
        <w:numPr>
          <w:ilvl w:val="0"/>
          <w:numId w:val="18"/>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8"/>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suspendări ale dreptului de promovare pe o perioadă de la unu la 3 ani propuse de către comisia de disciplină, pentru funcționarii publici</w:t>
      </w:r>
      <w:r w:rsidR="000B7FA4" w:rsidRPr="00665E8F">
        <w:rPr>
          <w:rStyle w:val="xrtl"/>
          <w:rFonts w:ascii="Times New Roman" w:hAnsi="Times New Roman" w:cs="Times New Roman"/>
          <w:sz w:val="24"/>
          <w:szCs w:val="24"/>
        </w:rPr>
        <w:t>:</w:t>
      </w:r>
    </w:p>
    <w:p w:rsidR="004D0092" w:rsidRPr="00665E8F" w:rsidRDefault="004D0092" w:rsidP="00665E8F">
      <w:pPr>
        <w:pStyle w:val="ListParagraph"/>
        <w:numPr>
          <w:ilvl w:val="0"/>
          <w:numId w:val="19"/>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9"/>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Nr. retrogradări într-o funcție publică de nivel inferior pe o perioadă de până la un an propuse de comisia de disciplină, pentru funcționarii publici </w:t>
      </w:r>
      <w:r w:rsidRPr="00665E8F">
        <w:rPr>
          <w:rStyle w:val="xrtl"/>
          <w:rFonts w:ascii="Times New Roman" w:hAnsi="Times New Roman" w:cs="Times New Roman"/>
          <w:b/>
          <w:sz w:val="24"/>
          <w:szCs w:val="24"/>
        </w:rPr>
        <w:t>=</w:t>
      </w:r>
      <w:r w:rsidR="009B489E">
        <w:rPr>
          <w:rStyle w:val="xrtl"/>
          <w:rFonts w:ascii="Times New Roman" w:hAnsi="Times New Roman" w:cs="Times New Roman"/>
          <w:b/>
          <w:sz w:val="24"/>
          <w:szCs w:val="24"/>
        </w:rPr>
        <w:t xml:space="preserve"> </w:t>
      </w:r>
      <w:r w:rsidR="000B7FA4" w:rsidRPr="00665E8F">
        <w:rPr>
          <w:rStyle w:val="xrtl"/>
          <w:rFonts w:ascii="Times New Roman" w:hAnsi="Times New Roman" w:cs="Times New Roman"/>
          <w:sz w:val="24"/>
          <w:szCs w:val="24"/>
        </w:rPr>
        <w:t>0</w:t>
      </w:r>
    </w:p>
    <w:p w:rsidR="004D0092" w:rsidRPr="00665E8F" w:rsidRDefault="004D0092" w:rsidP="00665E8F">
      <w:pPr>
        <w:pStyle w:val="ListParagraph"/>
        <w:numPr>
          <w:ilvl w:val="0"/>
          <w:numId w:val="20"/>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0"/>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1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destituiri din funcția publică propuse de către comisia de disciplină, pentru funcționarii publici</w:t>
      </w:r>
      <w:r w:rsidR="000B7FA4" w:rsidRPr="00665E8F">
        <w:rPr>
          <w:rStyle w:val="xrtl"/>
          <w:rFonts w:ascii="Times New Roman" w:hAnsi="Times New Roman" w:cs="Times New Roman"/>
          <w:sz w:val="24"/>
          <w:szCs w:val="24"/>
        </w:rPr>
        <w:t>:</w:t>
      </w:r>
    </w:p>
    <w:p w:rsidR="004D0092" w:rsidRPr="00665E8F" w:rsidRDefault="004D0092" w:rsidP="00665E8F">
      <w:pPr>
        <w:pStyle w:val="ListParagraph"/>
        <w:numPr>
          <w:ilvl w:val="0"/>
          <w:numId w:val="21"/>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1"/>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III.2. Nr. și tip de sancțiuni disciplinare aplicate de către persoana care are competența legală de aplicare:</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Motivele aplicării unei sancțiuni disciplinare diferite, respectiv motivele neaplicării sancțiunilor disciplinare propuse de către comisia de disciplină = 0</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mustrări scrise aplicate, pentru funcționarii publici:</w:t>
      </w:r>
    </w:p>
    <w:p w:rsidR="004D0092" w:rsidRPr="00665E8F" w:rsidRDefault="004D0092" w:rsidP="00665E8F">
      <w:pPr>
        <w:pStyle w:val="ListParagraph"/>
        <w:numPr>
          <w:ilvl w:val="0"/>
          <w:numId w:val="2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diminuări salariale cu 5-20% pe o perioadă de până la 3 luni aplicate, pentru funcționarii publici:</w:t>
      </w:r>
    </w:p>
    <w:p w:rsidR="004D0092" w:rsidRPr="00665E8F" w:rsidRDefault="004D0092" w:rsidP="00665E8F">
      <w:pPr>
        <w:pStyle w:val="ListParagraph"/>
        <w:numPr>
          <w:ilvl w:val="0"/>
          <w:numId w:val="2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diminuări salariale cu 10-15% pe o perioadă de până la un an aplicate:</w:t>
      </w:r>
    </w:p>
    <w:p w:rsidR="004D0092" w:rsidRPr="00665E8F" w:rsidRDefault="004D0092" w:rsidP="00665E8F">
      <w:pPr>
        <w:pStyle w:val="ListParagraph"/>
        <w:numPr>
          <w:ilvl w:val="0"/>
          <w:numId w:val="25"/>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5"/>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suspendări ale dreptului de promovare pe o perioadă de la unu la 3 ani aplicate:</w:t>
      </w:r>
    </w:p>
    <w:p w:rsidR="004D0092" w:rsidRPr="00665E8F" w:rsidRDefault="004D0092" w:rsidP="00665E8F">
      <w:pPr>
        <w:pStyle w:val="ListParagraph"/>
        <w:numPr>
          <w:ilvl w:val="0"/>
          <w:numId w:val="26"/>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6"/>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retrogradări într-o funcție publică de nivel inferior pe o perioadă de până la un an aplicate:</w:t>
      </w:r>
    </w:p>
    <w:p w:rsidR="004D0092" w:rsidRPr="00665E8F" w:rsidRDefault="004D0092" w:rsidP="00665E8F">
      <w:pPr>
        <w:pStyle w:val="ListParagraph"/>
        <w:numPr>
          <w:ilvl w:val="0"/>
          <w:numId w:val="27"/>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7"/>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lastRenderedPageBreak/>
        <w:t>De execuție</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destituiri din funcția publică aplicate:</w:t>
      </w:r>
    </w:p>
    <w:p w:rsidR="004D0092" w:rsidRPr="00665E8F" w:rsidRDefault="004D0092" w:rsidP="00665E8F">
      <w:pPr>
        <w:pStyle w:val="ListParagraph"/>
        <w:numPr>
          <w:ilvl w:val="0"/>
          <w:numId w:val="28"/>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4D0092" w:rsidRPr="00665E8F" w:rsidRDefault="004D0092" w:rsidP="00665E8F">
      <w:pPr>
        <w:pStyle w:val="ListParagraph"/>
        <w:numPr>
          <w:ilvl w:val="0"/>
          <w:numId w:val="28"/>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A22053"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destituiri din funcția publică în situația de incompatibilitate</w:t>
      </w:r>
      <w:r w:rsidR="00A22053" w:rsidRPr="00665E8F">
        <w:rPr>
          <w:rStyle w:val="xrtl"/>
          <w:rFonts w:ascii="Times New Roman" w:hAnsi="Times New Roman" w:cs="Times New Roman"/>
          <w:sz w:val="24"/>
          <w:szCs w:val="24"/>
        </w:rPr>
        <w:t>:</w:t>
      </w:r>
    </w:p>
    <w:p w:rsidR="00A22053" w:rsidRPr="00665E8F" w:rsidRDefault="00A22053" w:rsidP="00665E8F">
      <w:pPr>
        <w:pStyle w:val="ListParagraph"/>
        <w:numPr>
          <w:ilvl w:val="0"/>
          <w:numId w:val="29"/>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A22053" w:rsidRPr="00665E8F" w:rsidRDefault="00A22053" w:rsidP="00665E8F">
      <w:pPr>
        <w:pStyle w:val="ListParagraph"/>
        <w:numPr>
          <w:ilvl w:val="0"/>
          <w:numId w:val="29"/>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A22053"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mustrări scrise aplicate direct de către conducătorul autorității sau instituției publice</w:t>
      </w:r>
      <w:r w:rsidR="00A22053" w:rsidRPr="00665E8F">
        <w:rPr>
          <w:rStyle w:val="xrtl"/>
          <w:rFonts w:ascii="Times New Roman" w:hAnsi="Times New Roman" w:cs="Times New Roman"/>
          <w:sz w:val="24"/>
          <w:szCs w:val="24"/>
        </w:rPr>
        <w:t>:</w:t>
      </w:r>
    </w:p>
    <w:p w:rsidR="00A22053" w:rsidRPr="00665E8F" w:rsidRDefault="00A22053" w:rsidP="00665E8F">
      <w:pPr>
        <w:pStyle w:val="ListParagraph"/>
        <w:numPr>
          <w:ilvl w:val="0"/>
          <w:numId w:val="30"/>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A22053" w:rsidRPr="00665E8F" w:rsidRDefault="00A22053" w:rsidP="00665E8F">
      <w:pPr>
        <w:pStyle w:val="ListParagraph"/>
        <w:numPr>
          <w:ilvl w:val="0"/>
          <w:numId w:val="30"/>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A22053" w:rsidRPr="00665E8F" w:rsidRDefault="004D0092" w:rsidP="00665E8F">
      <w:pPr>
        <w:pStyle w:val="ListParagraph"/>
        <w:numPr>
          <w:ilvl w:val="0"/>
          <w:numId w:val="2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Nr. </w:t>
      </w:r>
      <w:r w:rsidR="00A22053" w:rsidRPr="00665E8F">
        <w:rPr>
          <w:rStyle w:val="xrtl"/>
          <w:rFonts w:ascii="Times New Roman" w:hAnsi="Times New Roman" w:cs="Times New Roman"/>
          <w:sz w:val="24"/>
          <w:szCs w:val="24"/>
        </w:rPr>
        <w:t>funcționari</w:t>
      </w:r>
      <w:r w:rsidRPr="00665E8F">
        <w:rPr>
          <w:rStyle w:val="xrtl"/>
          <w:rFonts w:ascii="Times New Roman" w:hAnsi="Times New Roman" w:cs="Times New Roman"/>
          <w:sz w:val="24"/>
          <w:szCs w:val="24"/>
        </w:rPr>
        <w:t xml:space="preserve"> publici în cazul cărora nu au fost aplicate sancțiunile disciplinare propuse de către comisia de disciplină</w:t>
      </w:r>
      <w:r w:rsidR="00A22053" w:rsidRPr="00665E8F">
        <w:rPr>
          <w:rStyle w:val="xrtl"/>
          <w:rFonts w:ascii="Times New Roman" w:hAnsi="Times New Roman" w:cs="Times New Roman"/>
          <w:sz w:val="24"/>
          <w:szCs w:val="24"/>
        </w:rPr>
        <w:t>:</w:t>
      </w:r>
    </w:p>
    <w:p w:rsidR="00A22053" w:rsidRPr="00665E8F" w:rsidRDefault="00A22053" w:rsidP="00665E8F">
      <w:pPr>
        <w:pStyle w:val="ListParagraph"/>
        <w:numPr>
          <w:ilvl w:val="0"/>
          <w:numId w:val="31"/>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A22053" w:rsidRPr="00665E8F" w:rsidRDefault="00A22053" w:rsidP="00665E8F">
      <w:pPr>
        <w:pStyle w:val="ListParagraph"/>
        <w:numPr>
          <w:ilvl w:val="0"/>
          <w:numId w:val="31"/>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A22053" w:rsidRPr="00665E8F" w:rsidRDefault="00A22053" w:rsidP="00665E8F">
      <w:pPr>
        <w:spacing w:before="0" w:after="0" w:line="240" w:lineRule="auto"/>
        <w:ind w:right="144"/>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III.3. Organele de urmărire penală și instanțele de judecată </w:t>
      </w:r>
    </w:p>
    <w:p w:rsidR="004D0092" w:rsidRPr="00665E8F" w:rsidRDefault="00A22053" w:rsidP="00665E8F">
      <w:pPr>
        <w:pStyle w:val="ListParagraph"/>
        <w:numPr>
          <w:ilvl w:val="0"/>
          <w:numId w:val="32"/>
        </w:numPr>
        <w:spacing w:before="0" w:after="0" w:line="240" w:lineRule="auto"/>
        <w:ind w:right="144"/>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Nr. cazuri </w:t>
      </w:r>
      <w:r w:rsidR="004D0092" w:rsidRPr="00665E8F">
        <w:rPr>
          <w:rStyle w:val="xrtl"/>
          <w:rFonts w:ascii="Times New Roman" w:hAnsi="Times New Roman" w:cs="Times New Roman"/>
          <w:sz w:val="24"/>
          <w:szCs w:val="24"/>
        </w:rPr>
        <w:t xml:space="preserve">în care s-a dispus condamnarea penală prin hotărâre judecătorească definitivă </w:t>
      </w:r>
      <w:r w:rsidR="004D0092" w:rsidRPr="00665E8F">
        <w:rPr>
          <w:rStyle w:val="xrtl"/>
          <w:rFonts w:ascii="Times New Roman" w:hAnsi="Times New Roman" w:cs="Times New Roman"/>
          <w:b/>
          <w:sz w:val="24"/>
          <w:szCs w:val="24"/>
        </w:rPr>
        <w:t xml:space="preserve">= </w:t>
      </w:r>
      <w:r w:rsidR="004D0092" w:rsidRPr="00665E8F">
        <w:rPr>
          <w:rStyle w:val="xrtl"/>
          <w:rFonts w:ascii="Times New Roman" w:hAnsi="Times New Roman" w:cs="Times New Roman"/>
          <w:sz w:val="24"/>
          <w:szCs w:val="24"/>
        </w:rPr>
        <w:t>0</w:t>
      </w:r>
    </w:p>
    <w:p w:rsidR="004D0092" w:rsidRPr="00665E8F" w:rsidRDefault="004D0092" w:rsidP="00665E8F">
      <w:pPr>
        <w:pStyle w:val="ListParagraph"/>
        <w:numPr>
          <w:ilvl w:val="0"/>
          <w:numId w:val="3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Fapte sesizate ca </w:t>
      </w:r>
      <w:r w:rsidR="00A22053" w:rsidRPr="00665E8F">
        <w:rPr>
          <w:rStyle w:val="xrtl"/>
          <w:rFonts w:ascii="Times New Roman" w:hAnsi="Times New Roman" w:cs="Times New Roman"/>
          <w:sz w:val="24"/>
          <w:szCs w:val="24"/>
        </w:rPr>
        <w:t>infracțiuni</w:t>
      </w:r>
      <w:r w:rsidRPr="00665E8F">
        <w:rPr>
          <w:rStyle w:val="xrtl"/>
          <w:rFonts w:ascii="Times New Roman" w:hAnsi="Times New Roman" w:cs="Times New Roman"/>
          <w:sz w:val="24"/>
          <w:szCs w:val="24"/>
        </w:rPr>
        <w:t xml:space="preserve"> și încadrarea juridică a </w:t>
      </w:r>
      <w:r w:rsidR="00A22053" w:rsidRPr="00665E8F">
        <w:rPr>
          <w:rStyle w:val="xrtl"/>
          <w:rFonts w:ascii="Times New Roman" w:hAnsi="Times New Roman" w:cs="Times New Roman"/>
          <w:sz w:val="24"/>
          <w:szCs w:val="24"/>
        </w:rPr>
        <w:t>infracțiunii</w:t>
      </w:r>
      <w:r w:rsidRPr="00665E8F">
        <w:rPr>
          <w:rStyle w:val="xrtl"/>
          <w:rFonts w:ascii="Times New Roman" w:hAnsi="Times New Roman" w:cs="Times New Roman"/>
          <w:sz w:val="24"/>
          <w:szCs w:val="24"/>
        </w:rPr>
        <w:t xml:space="preserve"> pentru care s-a dispus condamnarea penală </w:t>
      </w:r>
      <w:r w:rsidRPr="00665E8F">
        <w:rPr>
          <w:rStyle w:val="xrtl"/>
          <w:rFonts w:ascii="Times New Roman" w:hAnsi="Times New Roman" w:cs="Times New Roman"/>
          <w:b/>
          <w:sz w:val="24"/>
          <w:szCs w:val="24"/>
        </w:rPr>
        <w:t xml:space="preserve">= </w:t>
      </w:r>
      <w:r w:rsidRPr="00665E8F">
        <w:rPr>
          <w:rStyle w:val="xrtl"/>
          <w:rFonts w:ascii="Times New Roman" w:hAnsi="Times New Roman" w:cs="Times New Roman"/>
          <w:sz w:val="24"/>
          <w:szCs w:val="24"/>
        </w:rPr>
        <w:t>0</w:t>
      </w:r>
    </w:p>
    <w:p w:rsidR="00A22053" w:rsidRPr="00665E8F" w:rsidRDefault="00A22053" w:rsidP="00665E8F">
      <w:pPr>
        <w:pStyle w:val="ListParagraph"/>
        <w:numPr>
          <w:ilvl w:val="0"/>
          <w:numId w:val="3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Alte decizii = 0</w:t>
      </w:r>
    </w:p>
    <w:p w:rsidR="00A22053" w:rsidRPr="00665E8F" w:rsidRDefault="00A22053" w:rsidP="00665E8F">
      <w:pPr>
        <w:pStyle w:val="ListParagraph"/>
        <w:numPr>
          <w:ilvl w:val="0"/>
          <w:numId w:val="3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sancțiuni disciplinare care au fost aplicate funcționarilor publici și care au fost contestate în instanța de judecată:</w:t>
      </w:r>
    </w:p>
    <w:p w:rsidR="00955DCF" w:rsidRPr="00665E8F" w:rsidRDefault="00955DCF" w:rsidP="00665E8F">
      <w:pPr>
        <w:pStyle w:val="ListParagraph"/>
        <w:numPr>
          <w:ilvl w:val="0"/>
          <w:numId w:val="3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conducere sau înalți funcționari publici, după caz</w:t>
      </w:r>
      <w:r w:rsidR="000B7FA4" w:rsidRPr="00665E8F">
        <w:rPr>
          <w:rStyle w:val="xrtl"/>
          <w:rFonts w:ascii="Times New Roman" w:hAnsi="Times New Roman" w:cs="Times New Roman"/>
          <w:sz w:val="24"/>
          <w:szCs w:val="24"/>
        </w:rPr>
        <w:t xml:space="preserve"> = 0</w:t>
      </w:r>
    </w:p>
    <w:p w:rsidR="00955DCF" w:rsidRPr="00665E8F" w:rsidRDefault="00955DCF" w:rsidP="00665E8F">
      <w:pPr>
        <w:pStyle w:val="ListParagraph"/>
        <w:numPr>
          <w:ilvl w:val="0"/>
          <w:numId w:val="33"/>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De execuție</w:t>
      </w:r>
      <w:r w:rsidR="000B7FA4" w:rsidRPr="00665E8F">
        <w:rPr>
          <w:rStyle w:val="xrtl"/>
          <w:rFonts w:ascii="Times New Roman" w:hAnsi="Times New Roman" w:cs="Times New Roman"/>
          <w:sz w:val="24"/>
          <w:szCs w:val="24"/>
        </w:rPr>
        <w:t xml:space="preserve"> = 0</w:t>
      </w:r>
    </w:p>
    <w:p w:rsidR="000B7FA4" w:rsidRPr="00665E8F" w:rsidRDefault="000B7FA4" w:rsidP="00665E8F">
      <w:pPr>
        <w:pStyle w:val="ListParagraph"/>
        <w:numPr>
          <w:ilvl w:val="0"/>
          <w:numId w:val="32"/>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Nr. hotărâri pronunțate de instanța de judecată:</w:t>
      </w:r>
    </w:p>
    <w:p w:rsidR="000B7FA4" w:rsidRPr="00665E8F" w:rsidRDefault="000B7FA4" w:rsidP="00665E8F">
      <w:pPr>
        <w:pStyle w:val="ListParagraph"/>
        <w:numPr>
          <w:ilvl w:val="0"/>
          <w:numId w:val="3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Prin care s-a menținut sancțiunea disciplinară inițială = 0 </w:t>
      </w:r>
    </w:p>
    <w:p w:rsidR="000B7FA4" w:rsidRPr="00665E8F" w:rsidRDefault="000B7FA4" w:rsidP="00665E8F">
      <w:pPr>
        <w:pStyle w:val="ListParagraph"/>
        <w:numPr>
          <w:ilvl w:val="0"/>
          <w:numId w:val="3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 xml:space="preserve">Prin care instanța de judecată a dispus aplicarea altei sancțiuni disciplinare decât cea inițială = 0 </w:t>
      </w:r>
    </w:p>
    <w:p w:rsidR="003E2509" w:rsidRDefault="000B7FA4" w:rsidP="00665E8F">
      <w:pPr>
        <w:pStyle w:val="ListParagraph"/>
        <w:numPr>
          <w:ilvl w:val="0"/>
          <w:numId w:val="34"/>
        </w:numPr>
        <w:spacing w:line="240" w:lineRule="auto"/>
        <w:ind w:right="142"/>
        <w:rPr>
          <w:rStyle w:val="xrtl"/>
          <w:rFonts w:ascii="Times New Roman" w:hAnsi="Times New Roman" w:cs="Times New Roman"/>
          <w:sz w:val="24"/>
          <w:szCs w:val="24"/>
        </w:rPr>
      </w:pPr>
      <w:r w:rsidRPr="00665E8F">
        <w:rPr>
          <w:rStyle w:val="xrtl"/>
          <w:rFonts w:ascii="Times New Roman" w:hAnsi="Times New Roman" w:cs="Times New Roman"/>
          <w:sz w:val="24"/>
          <w:szCs w:val="24"/>
        </w:rPr>
        <w:t>Prin care instanța de judecată a anulat sancțiunea disciplinară dispusă inițial = 0</w:t>
      </w:r>
      <w:bookmarkStart w:id="0" w:name="_GoBack"/>
      <w:bookmarkEnd w:id="0"/>
    </w:p>
    <w:p w:rsidR="00596AF3" w:rsidRDefault="00596AF3" w:rsidP="00596AF3">
      <w:pPr>
        <w:spacing w:before="0" w:after="0" w:line="240" w:lineRule="auto"/>
        <w:ind w:right="-270"/>
        <w:rPr>
          <w:rFonts w:ascii="Times New Roman" w:hAnsi="Times New Roman" w:cs="Times New Roman"/>
          <w:b/>
          <w:color w:val="000000" w:themeColor="text1"/>
          <w:sz w:val="24"/>
          <w:szCs w:val="24"/>
        </w:rPr>
      </w:pPr>
    </w:p>
    <w:p w:rsidR="00FC1355" w:rsidRPr="005C6D94" w:rsidRDefault="00FC1355" w:rsidP="00596AF3">
      <w:pPr>
        <w:spacing w:before="0" w:after="0" w:line="240" w:lineRule="auto"/>
        <w:ind w:right="-270"/>
        <w:rPr>
          <w:rFonts w:ascii="Times New Roman" w:hAnsi="Times New Roman" w:cs="Times New Roman"/>
          <w:b/>
          <w:color w:val="000000" w:themeColor="text1"/>
          <w:sz w:val="24"/>
          <w:szCs w:val="24"/>
        </w:rPr>
      </w:pPr>
    </w:p>
    <w:p w:rsidR="00596AF3" w:rsidRPr="00163F1E" w:rsidRDefault="00596AF3" w:rsidP="00596AF3">
      <w:pPr>
        <w:spacing w:before="0" w:after="0" w:line="240" w:lineRule="auto"/>
        <w:ind w:right="-270"/>
        <w:jc w:val="center"/>
        <w:rPr>
          <w:rFonts w:ascii="Times New Roman" w:hAnsi="Times New Roman" w:cs="Times New Roman"/>
          <w:sz w:val="24"/>
          <w:szCs w:val="24"/>
        </w:rPr>
      </w:pPr>
      <w:r w:rsidRPr="00163F1E">
        <w:rPr>
          <w:rFonts w:ascii="Times New Roman" w:hAnsi="Times New Roman" w:cs="Times New Roman"/>
          <w:sz w:val="24"/>
          <w:szCs w:val="24"/>
        </w:rPr>
        <w:t>Întocmit,</w:t>
      </w:r>
    </w:p>
    <w:p w:rsidR="00596AF3" w:rsidRPr="00163F1E" w:rsidRDefault="00596AF3" w:rsidP="00596AF3">
      <w:pPr>
        <w:spacing w:before="0" w:after="0" w:line="240" w:lineRule="auto"/>
        <w:ind w:right="-270"/>
        <w:jc w:val="center"/>
        <w:rPr>
          <w:rFonts w:ascii="Times New Roman" w:hAnsi="Times New Roman" w:cs="Times New Roman"/>
          <w:sz w:val="24"/>
          <w:szCs w:val="24"/>
        </w:rPr>
      </w:pPr>
      <w:r w:rsidRPr="00163F1E">
        <w:rPr>
          <w:rFonts w:ascii="Times New Roman" w:hAnsi="Times New Roman" w:cs="Times New Roman"/>
          <w:sz w:val="24"/>
          <w:szCs w:val="24"/>
        </w:rPr>
        <w:t>Consilier de etică</w:t>
      </w:r>
    </w:p>
    <w:p w:rsidR="00596AF3" w:rsidRPr="00163F1E" w:rsidRDefault="00596AF3" w:rsidP="00596AF3">
      <w:pPr>
        <w:spacing w:before="0" w:after="0" w:line="240" w:lineRule="auto"/>
        <w:ind w:right="-270"/>
        <w:jc w:val="center"/>
        <w:rPr>
          <w:rFonts w:ascii="Times New Roman" w:hAnsi="Times New Roman" w:cs="Times New Roman"/>
          <w:sz w:val="24"/>
          <w:szCs w:val="24"/>
        </w:rPr>
      </w:pPr>
      <w:r w:rsidRPr="00163F1E">
        <w:rPr>
          <w:rFonts w:ascii="Times New Roman" w:hAnsi="Times New Roman" w:cs="Times New Roman"/>
          <w:sz w:val="24"/>
          <w:szCs w:val="24"/>
        </w:rPr>
        <w:t>Matea Maria</w:t>
      </w:r>
    </w:p>
    <w:p w:rsidR="00596AF3" w:rsidRPr="00163F1E" w:rsidRDefault="00596AF3" w:rsidP="00596AF3">
      <w:pPr>
        <w:spacing w:before="0" w:after="0" w:line="240" w:lineRule="auto"/>
        <w:ind w:right="-270"/>
        <w:rPr>
          <w:rFonts w:ascii="Times New Roman" w:hAnsi="Times New Roman" w:cs="Times New Roman"/>
          <w:sz w:val="24"/>
          <w:szCs w:val="24"/>
        </w:rPr>
      </w:pPr>
    </w:p>
    <w:p w:rsidR="00824863" w:rsidRDefault="00824863" w:rsidP="00824863">
      <w:pPr>
        <w:spacing w:line="240" w:lineRule="auto"/>
        <w:ind w:right="142"/>
        <w:rPr>
          <w:rFonts w:ascii="Times New Roman" w:hAnsi="Times New Roman" w:cs="Times New Roman"/>
          <w:sz w:val="24"/>
          <w:szCs w:val="24"/>
        </w:rPr>
      </w:pPr>
    </w:p>
    <w:p w:rsidR="00824863" w:rsidRDefault="00824863" w:rsidP="00824863">
      <w:pPr>
        <w:spacing w:line="240" w:lineRule="auto"/>
        <w:ind w:right="142"/>
        <w:rPr>
          <w:rFonts w:ascii="Times New Roman" w:hAnsi="Times New Roman" w:cs="Times New Roman"/>
          <w:sz w:val="24"/>
          <w:szCs w:val="24"/>
        </w:rPr>
      </w:pPr>
    </w:p>
    <w:sectPr w:rsidR="00824863" w:rsidSect="00163F1E">
      <w:footerReference w:type="default" r:id="rId9"/>
      <w:pgSz w:w="11906" w:h="16838" w:code="9"/>
      <w:pgMar w:top="794" w:right="1134" w:bottom="794" w:left="130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3B6" w:rsidRDefault="00AB63B6" w:rsidP="009772BD">
      <w:r>
        <w:separator/>
      </w:r>
    </w:p>
  </w:endnote>
  <w:endnote w:type="continuationSeparator" w:id="1">
    <w:p w:rsidR="00AB63B6" w:rsidRDefault="00AB63B6" w:rsidP="00977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60677"/>
      <w:docPartObj>
        <w:docPartGallery w:val="Page Numbers (Bottom of Page)"/>
        <w:docPartUnique/>
      </w:docPartObj>
    </w:sdtPr>
    <w:sdtEndPr>
      <w:rPr>
        <w:noProof/>
      </w:rPr>
    </w:sdtEndPr>
    <w:sdtContent>
      <w:p w:rsidR="009B489E" w:rsidRDefault="002063D0">
        <w:pPr>
          <w:pStyle w:val="Footer"/>
          <w:jc w:val="center"/>
        </w:pPr>
        <w:fldSimple w:instr=" PAGE   \* MERGEFORMAT ">
          <w:r w:rsidR="007540D8">
            <w:rPr>
              <w:noProof/>
            </w:rPr>
            <w:t>1</w:t>
          </w:r>
        </w:fldSimple>
      </w:p>
    </w:sdtContent>
  </w:sdt>
  <w:p w:rsidR="009B489E" w:rsidRDefault="009B48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3B6" w:rsidRDefault="00AB63B6" w:rsidP="009772BD">
      <w:r>
        <w:separator/>
      </w:r>
    </w:p>
  </w:footnote>
  <w:footnote w:type="continuationSeparator" w:id="1">
    <w:p w:rsidR="00AB63B6" w:rsidRDefault="00AB63B6" w:rsidP="00977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B32"/>
    <w:multiLevelType w:val="hybridMultilevel"/>
    <w:tmpl w:val="2234699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260C4A"/>
    <w:multiLevelType w:val="hybridMultilevel"/>
    <w:tmpl w:val="8180B136"/>
    <w:lvl w:ilvl="0" w:tplc="C6A40C84">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
    <w:nsid w:val="02843397"/>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3587404"/>
    <w:multiLevelType w:val="hybridMultilevel"/>
    <w:tmpl w:val="C122E03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3E9223B"/>
    <w:multiLevelType w:val="hybridMultilevel"/>
    <w:tmpl w:val="E3E099F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ACE25D8"/>
    <w:multiLevelType w:val="hybridMultilevel"/>
    <w:tmpl w:val="CF8A5D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CB7708F"/>
    <w:multiLevelType w:val="hybridMultilevel"/>
    <w:tmpl w:val="B2A6344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0D0230A0"/>
    <w:multiLevelType w:val="hybridMultilevel"/>
    <w:tmpl w:val="E7A667F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10221453"/>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40C45B2"/>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17D20C87"/>
    <w:multiLevelType w:val="hybridMultilevel"/>
    <w:tmpl w:val="AD82FE7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1DA44F48"/>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72575AE"/>
    <w:multiLevelType w:val="hybridMultilevel"/>
    <w:tmpl w:val="54A21D6E"/>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2E0B1DA1"/>
    <w:multiLevelType w:val="hybridMultilevel"/>
    <w:tmpl w:val="F19C6D88"/>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30944DF1"/>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339E70F7"/>
    <w:multiLevelType w:val="hybridMultilevel"/>
    <w:tmpl w:val="F19C6D88"/>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3B4B6F89"/>
    <w:multiLevelType w:val="hybridMultilevel"/>
    <w:tmpl w:val="AD82FE7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3ED07749"/>
    <w:multiLevelType w:val="hybridMultilevel"/>
    <w:tmpl w:val="9F10CC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1686C35"/>
    <w:multiLevelType w:val="hybridMultilevel"/>
    <w:tmpl w:val="C122E03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29873F7"/>
    <w:multiLevelType w:val="hybridMultilevel"/>
    <w:tmpl w:val="40C4ECD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6532E0B"/>
    <w:multiLevelType w:val="hybridMultilevel"/>
    <w:tmpl w:val="B2A6344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46E6201E"/>
    <w:multiLevelType w:val="hybridMultilevel"/>
    <w:tmpl w:val="CD2C93D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7653AB9"/>
    <w:multiLevelType w:val="hybridMultilevel"/>
    <w:tmpl w:val="B840E82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7EF7112"/>
    <w:multiLevelType w:val="hybridMultilevel"/>
    <w:tmpl w:val="A386C1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3815097"/>
    <w:multiLevelType w:val="hybridMultilevel"/>
    <w:tmpl w:val="B552B7FA"/>
    <w:lvl w:ilvl="0" w:tplc="A964EC1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98D260C"/>
    <w:multiLevelType w:val="hybridMultilevel"/>
    <w:tmpl w:val="E25A447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FF42A23"/>
    <w:multiLevelType w:val="hybridMultilevel"/>
    <w:tmpl w:val="68E825A2"/>
    <w:lvl w:ilvl="0" w:tplc="EDFA399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70B4772A"/>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725504C7"/>
    <w:multiLevelType w:val="hybridMultilevel"/>
    <w:tmpl w:val="09D80B66"/>
    <w:lvl w:ilvl="0" w:tplc="39ACCE90">
      <w:start w:val="1"/>
      <w:numFmt w:val="lowerRoman"/>
      <w:lvlText w:val="%1."/>
      <w:lvlJc w:val="left"/>
      <w:pPr>
        <w:ind w:left="810" w:hanging="72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9">
    <w:nsid w:val="7B694199"/>
    <w:multiLevelType w:val="hybridMultilevel"/>
    <w:tmpl w:val="AD82FE76"/>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7BC46CE7"/>
    <w:multiLevelType w:val="hybridMultilevel"/>
    <w:tmpl w:val="1B3C1608"/>
    <w:lvl w:ilvl="0" w:tplc="B2FACF14">
      <w:start w:val="1"/>
      <w:numFmt w:val="decimal"/>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C691D04"/>
    <w:multiLevelType w:val="hybridMultilevel"/>
    <w:tmpl w:val="B89CE434"/>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7CDC6A27"/>
    <w:multiLevelType w:val="hybridMultilevel"/>
    <w:tmpl w:val="3F109F04"/>
    <w:lvl w:ilvl="0" w:tplc="F382708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E3160EC"/>
    <w:multiLevelType w:val="hybridMultilevel"/>
    <w:tmpl w:val="6FDE29DA"/>
    <w:lvl w:ilvl="0" w:tplc="28BE51B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nsid w:val="7EBF4150"/>
    <w:multiLevelType w:val="hybridMultilevel"/>
    <w:tmpl w:val="09A0ABF4"/>
    <w:lvl w:ilvl="0" w:tplc="7D00E628">
      <w:start w:val="1"/>
      <w:numFmt w:val="bullet"/>
      <w:lvlText w:val="-"/>
      <w:lvlJc w:val="left"/>
      <w:pPr>
        <w:ind w:left="900" w:hanging="360"/>
      </w:pPr>
      <w:rPr>
        <w:rFonts w:ascii="Trebuchet MS" w:eastAsiaTheme="minorHAnsi" w:hAnsi="Trebuchet MS" w:cs="Open San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35">
    <w:nsid w:val="7F163A04"/>
    <w:multiLevelType w:val="hybridMultilevel"/>
    <w:tmpl w:val="44F6F1E0"/>
    <w:lvl w:ilvl="0" w:tplc="EEB436D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30"/>
  </w:num>
  <w:num w:numId="2">
    <w:abstractNumId w:val="34"/>
  </w:num>
  <w:num w:numId="3">
    <w:abstractNumId w:val="28"/>
  </w:num>
  <w:num w:numId="4">
    <w:abstractNumId w:val="24"/>
  </w:num>
  <w:num w:numId="5">
    <w:abstractNumId w:val="32"/>
  </w:num>
  <w:num w:numId="6">
    <w:abstractNumId w:val="22"/>
  </w:num>
  <w:num w:numId="7">
    <w:abstractNumId w:val="26"/>
  </w:num>
  <w:num w:numId="8">
    <w:abstractNumId w:val="33"/>
  </w:num>
  <w:num w:numId="9">
    <w:abstractNumId w:val="0"/>
  </w:num>
  <w:num w:numId="10">
    <w:abstractNumId w:val="3"/>
  </w:num>
  <w:num w:numId="11">
    <w:abstractNumId w:val="18"/>
  </w:num>
  <w:num w:numId="12">
    <w:abstractNumId w:val="1"/>
  </w:num>
  <w:num w:numId="13">
    <w:abstractNumId w:val="23"/>
  </w:num>
  <w:num w:numId="14">
    <w:abstractNumId w:val="25"/>
  </w:num>
  <w:num w:numId="15">
    <w:abstractNumId w:val="20"/>
  </w:num>
  <w:num w:numId="16">
    <w:abstractNumId w:val="6"/>
  </w:num>
  <w:num w:numId="17">
    <w:abstractNumId w:val="10"/>
  </w:num>
  <w:num w:numId="18">
    <w:abstractNumId w:val="29"/>
  </w:num>
  <w:num w:numId="19">
    <w:abstractNumId w:val="16"/>
  </w:num>
  <w:num w:numId="20">
    <w:abstractNumId w:val="31"/>
  </w:num>
  <w:num w:numId="21">
    <w:abstractNumId w:val="12"/>
  </w:num>
  <w:num w:numId="22">
    <w:abstractNumId w:val="17"/>
  </w:num>
  <w:num w:numId="23">
    <w:abstractNumId w:val="13"/>
  </w:num>
  <w:num w:numId="24">
    <w:abstractNumId w:val="15"/>
  </w:num>
  <w:num w:numId="25">
    <w:abstractNumId w:val="9"/>
  </w:num>
  <w:num w:numId="26">
    <w:abstractNumId w:val="8"/>
  </w:num>
  <w:num w:numId="27">
    <w:abstractNumId w:val="27"/>
  </w:num>
  <w:num w:numId="28">
    <w:abstractNumId w:val="2"/>
  </w:num>
  <w:num w:numId="29">
    <w:abstractNumId w:val="14"/>
  </w:num>
  <w:num w:numId="30">
    <w:abstractNumId w:val="11"/>
  </w:num>
  <w:num w:numId="31">
    <w:abstractNumId w:val="35"/>
  </w:num>
  <w:num w:numId="32">
    <w:abstractNumId w:val="5"/>
  </w:num>
  <w:num w:numId="33">
    <w:abstractNumId w:val="19"/>
  </w:num>
  <w:num w:numId="34">
    <w:abstractNumId w:val="7"/>
  </w:num>
  <w:num w:numId="35">
    <w:abstractNumId w:val="21"/>
  </w:num>
  <w:num w:numId="36">
    <w:abstractNumId w:val="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745D4"/>
    <w:rsid w:val="00004FFD"/>
    <w:rsid w:val="00042DFF"/>
    <w:rsid w:val="00051898"/>
    <w:rsid w:val="00060A0B"/>
    <w:rsid w:val="000745D4"/>
    <w:rsid w:val="000930F1"/>
    <w:rsid w:val="000B065E"/>
    <w:rsid w:val="000B77A2"/>
    <w:rsid w:val="000B7FA4"/>
    <w:rsid w:val="000F5F47"/>
    <w:rsid w:val="00100B19"/>
    <w:rsid w:val="00105353"/>
    <w:rsid w:val="00105896"/>
    <w:rsid w:val="00110A1E"/>
    <w:rsid w:val="00113133"/>
    <w:rsid w:val="0012451D"/>
    <w:rsid w:val="0012497B"/>
    <w:rsid w:val="00132544"/>
    <w:rsid w:val="001466DC"/>
    <w:rsid w:val="001624A6"/>
    <w:rsid w:val="00163BA3"/>
    <w:rsid w:val="00163F1E"/>
    <w:rsid w:val="00164CA4"/>
    <w:rsid w:val="00173945"/>
    <w:rsid w:val="00180150"/>
    <w:rsid w:val="00196097"/>
    <w:rsid w:val="00196E22"/>
    <w:rsid w:val="001A4309"/>
    <w:rsid w:val="001C0012"/>
    <w:rsid w:val="001C48BB"/>
    <w:rsid w:val="001D627C"/>
    <w:rsid w:val="001F67F0"/>
    <w:rsid w:val="002063D0"/>
    <w:rsid w:val="00206938"/>
    <w:rsid w:val="00213A70"/>
    <w:rsid w:val="002165A0"/>
    <w:rsid w:val="00223BE6"/>
    <w:rsid w:val="00231446"/>
    <w:rsid w:val="002328DD"/>
    <w:rsid w:val="00240EEF"/>
    <w:rsid w:val="00255B32"/>
    <w:rsid w:val="00267A8A"/>
    <w:rsid w:val="002B24F3"/>
    <w:rsid w:val="002B3E25"/>
    <w:rsid w:val="002C1D14"/>
    <w:rsid w:val="002C7687"/>
    <w:rsid w:val="002D6AC0"/>
    <w:rsid w:val="00306F69"/>
    <w:rsid w:val="003441A0"/>
    <w:rsid w:val="00385966"/>
    <w:rsid w:val="00395A9B"/>
    <w:rsid w:val="003E2509"/>
    <w:rsid w:val="003E2666"/>
    <w:rsid w:val="003F64A2"/>
    <w:rsid w:val="0040453A"/>
    <w:rsid w:val="0041305A"/>
    <w:rsid w:val="00421372"/>
    <w:rsid w:val="004303F6"/>
    <w:rsid w:val="00442C8E"/>
    <w:rsid w:val="00451DA5"/>
    <w:rsid w:val="0049724E"/>
    <w:rsid w:val="004A600A"/>
    <w:rsid w:val="004B55E9"/>
    <w:rsid w:val="004C1E04"/>
    <w:rsid w:val="004C484C"/>
    <w:rsid w:val="004D0092"/>
    <w:rsid w:val="004E1193"/>
    <w:rsid w:val="004E31E8"/>
    <w:rsid w:val="0050771B"/>
    <w:rsid w:val="005107FF"/>
    <w:rsid w:val="00510986"/>
    <w:rsid w:val="00527467"/>
    <w:rsid w:val="00532D11"/>
    <w:rsid w:val="00546DCD"/>
    <w:rsid w:val="0055388B"/>
    <w:rsid w:val="0056096E"/>
    <w:rsid w:val="005634DF"/>
    <w:rsid w:val="0059066B"/>
    <w:rsid w:val="00596AF3"/>
    <w:rsid w:val="00596E01"/>
    <w:rsid w:val="005A13F3"/>
    <w:rsid w:val="005A4C79"/>
    <w:rsid w:val="005A4F9A"/>
    <w:rsid w:val="005A6740"/>
    <w:rsid w:val="005B5926"/>
    <w:rsid w:val="005C6D94"/>
    <w:rsid w:val="005C76B5"/>
    <w:rsid w:val="005D0B48"/>
    <w:rsid w:val="005D0D62"/>
    <w:rsid w:val="005D4AEC"/>
    <w:rsid w:val="006208D5"/>
    <w:rsid w:val="00623505"/>
    <w:rsid w:val="00623A37"/>
    <w:rsid w:val="006251E9"/>
    <w:rsid w:val="00643077"/>
    <w:rsid w:val="00645C36"/>
    <w:rsid w:val="006475ED"/>
    <w:rsid w:val="00665E8F"/>
    <w:rsid w:val="00666734"/>
    <w:rsid w:val="00686CF7"/>
    <w:rsid w:val="00687CC6"/>
    <w:rsid w:val="006A568E"/>
    <w:rsid w:val="006A7277"/>
    <w:rsid w:val="006B1925"/>
    <w:rsid w:val="006C0B02"/>
    <w:rsid w:val="006D3C92"/>
    <w:rsid w:val="006D4917"/>
    <w:rsid w:val="006D558F"/>
    <w:rsid w:val="006E7E5E"/>
    <w:rsid w:val="006F367D"/>
    <w:rsid w:val="007044EB"/>
    <w:rsid w:val="0075208C"/>
    <w:rsid w:val="007540D8"/>
    <w:rsid w:val="00772A3C"/>
    <w:rsid w:val="007741B9"/>
    <w:rsid w:val="007768B7"/>
    <w:rsid w:val="007935D0"/>
    <w:rsid w:val="00797EA3"/>
    <w:rsid w:val="007B55DB"/>
    <w:rsid w:val="00803A97"/>
    <w:rsid w:val="00810638"/>
    <w:rsid w:val="00810BA4"/>
    <w:rsid w:val="00815EF7"/>
    <w:rsid w:val="00817186"/>
    <w:rsid w:val="00824863"/>
    <w:rsid w:val="00836CEE"/>
    <w:rsid w:val="00837C46"/>
    <w:rsid w:val="00837DF9"/>
    <w:rsid w:val="00840A24"/>
    <w:rsid w:val="00847BF9"/>
    <w:rsid w:val="00856EEF"/>
    <w:rsid w:val="008638EF"/>
    <w:rsid w:val="00881CE2"/>
    <w:rsid w:val="008B29E1"/>
    <w:rsid w:val="008C59E2"/>
    <w:rsid w:val="008D166E"/>
    <w:rsid w:val="008D28D9"/>
    <w:rsid w:val="008E31CD"/>
    <w:rsid w:val="008E5D60"/>
    <w:rsid w:val="00903C93"/>
    <w:rsid w:val="00906276"/>
    <w:rsid w:val="009110FF"/>
    <w:rsid w:val="00913DB5"/>
    <w:rsid w:val="009430B8"/>
    <w:rsid w:val="009464E5"/>
    <w:rsid w:val="00952F25"/>
    <w:rsid w:val="00955DCF"/>
    <w:rsid w:val="00961E78"/>
    <w:rsid w:val="009719B0"/>
    <w:rsid w:val="009772BD"/>
    <w:rsid w:val="00983A26"/>
    <w:rsid w:val="00991F42"/>
    <w:rsid w:val="009940F7"/>
    <w:rsid w:val="00995ED2"/>
    <w:rsid w:val="009A584C"/>
    <w:rsid w:val="009B489E"/>
    <w:rsid w:val="009B5449"/>
    <w:rsid w:val="009D7A30"/>
    <w:rsid w:val="009E33FE"/>
    <w:rsid w:val="009E6D96"/>
    <w:rsid w:val="009F09D1"/>
    <w:rsid w:val="009F32A8"/>
    <w:rsid w:val="009F7998"/>
    <w:rsid w:val="00A06972"/>
    <w:rsid w:val="00A22053"/>
    <w:rsid w:val="00A23A53"/>
    <w:rsid w:val="00A243D5"/>
    <w:rsid w:val="00A72348"/>
    <w:rsid w:val="00A82CAD"/>
    <w:rsid w:val="00A95A33"/>
    <w:rsid w:val="00AB1DE1"/>
    <w:rsid w:val="00AB63B6"/>
    <w:rsid w:val="00AD5A08"/>
    <w:rsid w:val="00AF4D04"/>
    <w:rsid w:val="00B02165"/>
    <w:rsid w:val="00B261FD"/>
    <w:rsid w:val="00B379AD"/>
    <w:rsid w:val="00B43281"/>
    <w:rsid w:val="00B529C5"/>
    <w:rsid w:val="00B540FB"/>
    <w:rsid w:val="00B55B46"/>
    <w:rsid w:val="00B6691C"/>
    <w:rsid w:val="00B73090"/>
    <w:rsid w:val="00B74D40"/>
    <w:rsid w:val="00B874E8"/>
    <w:rsid w:val="00BB3798"/>
    <w:rsid w:val="00BD3FD3"/>
    <w:rsid w:val="00BE6A59"/>
    <w:rsid w:val="00C13C25"/>
    <w:rsid w:val="00C65771"/>
    <w:rsid w:val="00C73256"/>
    <w:rsid w:val="00C87508"/>
    <w:rsid w:val="00C9651B"/>
    <w:rsid w:val="00CA22C3"/>
    <w:rsid w:val="00CA323B"/>
    <w:rsid w:val="00CD68DB"/>
    <w:rsid w:val="00CD7933"/>
    <w:rsid w:val="00CF773A"/>
    <w:rsid w:val="00D02DB2"/>
    <w:rsid w:val="00D148A2"/>
    <w:rsid w:val="00D172CA"/>
    <w:rsid w:val="00D25843"/>
    <w:rsid w:val="00D27C9B"/>
    <w:rsid w:val="00D34895"/>
    <w:rsid w:val="00D606D6"/>
    <w:rsid w:val="00D64438"/>
    <w:rsid w:val="00DA49A0"/>
    <w:rsid w:val="00DB1A81"/>
    <w:rsid w:val="00DC1D5E"/>
    <w:rsid w:val="00DC3195"/>
    <w:rsid w:val="00DC7251"/>
    <w:rsid w:val="00DD1459"/>
    <w:rsid w:val="00DD4D47"/>
    <w:rsid w:val="00DF0481"/>
    <w:rsid w:val="00DF0523"/>
    <w:rsid w:val="00DF46A9"/>
    <w:rsid w:val="00E00CCB"/>
    <w:rsid w:val="00E00F41"/>
    <w:rsid w:val="00E0339B"/>
    <w:rsid w:val="00E10469"/>
    <w:rsid w:val="00E21274"/>
    <w:rsid w:val="00E21A30"/>
    <w:rsid w:val="00E23417"/>
    <w:rsid w:val="00E45240"/>
    <w:rsid w:val="00E939CB"/>
    <w:rsid w:val="00E969B6"/>
    <w:rsid w:val="00EC3CEF"/>
    <w:rsid w:val="00EE456C"/>
    <w:rsid w:val="00EF18D2"/>
    <w:rsid w:val="00EF6FE3"/>
    <w:rsid w:val="00F3333C"/>
    <w:rsid w:val="00F41549"/>
    <w:rsid w:val="00F43AD3"/>
    <w:rsid w:val="00F5590F"/>
    <w:rsid w:val="00F56C9F"/>
    <w:rsid w:val="00F821D2"/>
    <w:rsid w:val="00F8642B"/>
    <w:rsid w:val="00FB0C70"/>
    <w:rsid w:val="00FB4A31"/>
    <w:rsid w:val="00FB52C9"/>
    <w:rsid w:val="00FC1355"/>
    <w:rsid w:val="00FC191C"/>
    <w:rsid w:val="00FE0C3B"/>
    <w:rsid w:val="00FE1963"/>
    <w:rsid w:val="00FF3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ListParagraph">
    <w:name w:val="List Paragraph"/>
    <w:basedOn w:val="Normal"/>
    <w:uiPriority w:val="34"/>
    <w:qFormat/>
    <w:rsid w:val="006D558F"/>
    <w:pPr>
      <w:ind w:left="720"/>
      <w:contextualSpacing/>
    </w:pPr>
  </w:style>
  <w:style w:type="character" w:customStyle="1" w:styleId="xrtl">
    <w:name w:val="xr_tl"/>
    <w:basedOn w:val="DefaultParagraphFont"/>
    <w:rsid w:val="00A95A33"/>
  </w:style>
  <w:style w:type="character" w:customStyle="1" w:styleId="xrs24">
    <w:name w:val="xr_s24"/>
    <w:basedOn w:val="DefaultParagraphFont"/>
    <w:rsid w:val="00A95A33"/>
  </w:style>
  <w:style w:type="character" w:styleId="CommentReference">
    <w:name w:val="annotation reference"/>
    <w:basedOn w:val="DefaultParagraphFont"/>
    <w:uiPriority w:val="99"/>
    <w:semiHidden/>
    <w:unhideWhenUsed/>
    <w:rsid w:val="006A7277"/>
    <w:rPr>
      <w:sz w:val="16"/>
      <w:szCs w:val="16"/>
    </w:rPr>
  </w:style>
  <w:style w:type="paragraph" w:styleId="CommentText">
    <w:name w:val="annotation text"/>
    <w:basedOn w:val="Normal"/>
    <w:link w:val="CommentTextChar"/>
    <w:uiPriority w:val="99"/>
    <w:semiHidden/>
    <w:unhideWhenUsed/>
    <w:rsid w:val="006A7277"/>
    <w:pPr>
      <w:spacing w:line="240" w:lineRule="auto"/>
    </w:pPr>
    <w:rPr>
      <w:sz w:val="20"/>
      <w:szCs w:val="20"/>
    </w:rPr>
  </w:style>
  <w:style w:type="character" w:customStyle="1" w:styleId="CommentTextChar">
    <w:name w:val="Comment Text Char"/>
    <w:basedOn w:val="DefaultParagraphFont"/>
    <w:link w:val="CommentText"/>
    <w:uiPriority w:val="99"/>
    <w:semiHidden/>
    <w:rsid w:val="006A7277"/>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6A7277"/>
    <w:rPr>
      <w:b/>
      <w:bCs/>
    </w:rPr>
  </w:style>
  <w:style w:type="character" w:customStyle="1" w:styleId="CommentSubjectChar">
    <w:name w:val="Comment Subject Char"/>
    <w:basedOn w:val="CommentTextChar"/>
    <w:link w:val="CommentSubject"/>
    <w:uiPriority w:val="99"/>
    <w:semiHidden/>
    <w:rsid w:val="006A7277"/>
    <w:rPr>
      <w:rFonts w:ascii="Trebuchet MS" w:hAnsi="Trebuchet MS" w:cs="Open Sans"/>
      <w:b/>
      <w:bCs/>
      <w:color w:val="000000"/>
      <w:sz w:val="20"/>
      <w:szCs w:val="20"/>
      <w:lang w:val="ro-RO"/>
    </w:rPr>
  </w:style>
  <w:style w:type="paragraph" w:styleId="BalloonText">
    <w:name w:val="Balloon Text"/>
    <w:basedOn w:val="Normal"/>
    <w:link w:val="BalloonTextChar"/>
    <w:uiPriority w:val="99"/>
    <w:semiHidden/>
    <w:unhideWhenUsed/>
    <w:rsid w:val="006A727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277"/>
    <w:rPr>
      <w:rFonts w:ascii="Segoe UI" w:hAnsi="Segoe UI" w:cs="Segoe UI"/>
      <w:color w:val="000000"/>
      <w:sz w:val="18"/>
      <w:szCs w:val="18"/>
      <w:lang w:val="ro-RO"/>
    </w:rPr>
  </w:style>
  <w:style w:type="table" w:styleId="TableGrid">
    <w:name w:val="Table Grid"/>
    <w:basedOn w:val="TableNormal"/>
    <w:uiPriority w:val="59"/>
    <w:rsid w:val="00B66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1372"/>
    <w:rPr>
      <w:color w:val="0563C1" w:themeColor="hyperlink"/>
      <w:u w:val="single"/>
    </w:rPr>
  </w:style>
  <w:style w:type="paragraph" w:styleId="FootnoteText">
    <w:name w:val="footnote text"/>
    <w:basedOn w:val="Normal"/>
    <w:link w:val="FootnoteTextChar"/>
    <w:uiPriority w:val="99"/>
    <w:semiHidden/>
    <w:unhideWhenUsed/>
    <w:rsid w:val="00B7309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73090"/>
    <w:rPr>
      <w:rFonts w:ascii="Trebuchet MS" w:hAnsi="Trebuchet MS" w:cs="Open Sans"/>
      <w:color w:val="000000"/>
      <w:sz w:val="20"/>
      <w:szCs w:val="20"/>
      <w:lang w:val="ro-RO"/>
    </w:rPr>
  </w:style>
  <w:style w:type="character" w:styleId="FootnoteReference">
    <w:name w:val="footnote reference"/>
    <w:basedOn w:val="DefaultParagraphFont"/>
    <w:uiPriority w:val="99"/>
    <w:semiHidden/>
    <w:unhideWhenUsed/>
    <w:rsid w:val="00B73090"/>
    <w:rPr>
      <w:vertAlign w:val="superscript"/>
    </w:rPr>
  </w:style>
  <w:style w:type="paragraph" w:styleId="NoSpacing">
    <w:name w:val="No Spacing"/>
    <w:uiPriority w:val="1"/>
    <w:qFormat/>
    <w:rsid w:val="002165A0"/>
    <w:pPr>
      <w:spacing w:after="0" w:line="240" w:lineRule="auto"/>
    </w:pPr>
    <w:rPr>
      <w:rFonts w:ascii="Times New Roman" w:eastAsia="Times New Roman" w:hAnsi="Times New Roman" w:cs="Times New Roman"/>
      <w:sz w:val="28"/>
      <w:szCs w:val="24"/>
      <w:lang w:val="ro-RO" w:eastAsia="ro-RO"/>
    </w:rPr>
  </w:style>
  <w:style w:type="character" w:styleId="Strong">
    <w:name w:val="Strong"/>
    <w:basedOn w:val="DefaultParagraphFont"/>
    <w:uiPriority w:val="22"/>
    <w:qFormat/>
    <w:rsid w:val="00797EA3"/>
    <w:rPr>
      <w:b/>
      <w:bCs/>
    </w:rPr>
  </w:style>
</w:styles>
</file>

<file path=word/webSettings.xml><?xml version="1.0" encoding="utf-8"?>
<w:webSettings xmlns:r="http://schemas.openxmlformats.org/officeDocument/2006/relationships" xmlns:w="http://schemas.openxmlformats.org/wordprocessingml/2006/main">
  <w:divs>
    <w:div w:id="1283146083">
      <w:bodyDiv w:val="1"/>
      <w:marLeft w:val="0"/>
      <w:marRight w:val="0"/>
      <w:marTop w:val="0"/>
      <w:marBottom w:val="0"/>
      <w:divBdr>
        <w:top w:val="none" w:sz="0" w:space="0" w:color="auto"/>
        <w:left w:val="none" w:sz="0" w:space="0" w:color="auto"/>
        <w:bottom w:val="none" w:sz="0" w:space="0" w:color="auto"/>
        <w:right w:val="none" w:sz="0" w:space="0" w:color="auto"/>
      </w:divBdr>
    </w:div>
    <w:div w:id="154845087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20031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AC5A-C8A3-42A5-B051-E1D1D576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2024-02-05T11:24:00Z</dcterms:created>
  <dcterms:modified xsi:type="dcterms:W3CDTF">2025-02-20T11:04:00Z</dcterms:modified>
</cp:coreProperties>
</file>